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BBF" w:rsidRDefault="00B61BBF">
      <w:pPr>
        <w:pStyle w:val="Textbody"/>
        <w:spacing w:after="0" w:line="528" w:lineRule="auto"/>
        <w:rPr>
          <w:rFonts w:hint="eastAsia"/>
        </w:rPr>
      </w:pPr>
      <w:bookmarkStart w:id="0" w:name="_GoBack"/>
      <w:bookmarkEnd w:id="0"/>
    </w:p>
    <w:p w:rsidR="00B61BBF" w:rsidRDefault="00C4114D">
      <w:pPr>
        <w:pStyle w:val="Textbody"/>
        <w:spacing w:after="0" w:line="528" w:lineRule="auto"/>
        <w:rPr>
          <w:rFonts w:hint="eastAsia"/>
        </w:rPr>
      </w:pPr>
      <w:r>
        <w:rPr>
          <w:rStyle w:val="StrongEmphasis"/>
          <w:rFonts w:ascii="Times New Roman" w:hAnsi="Times New Roman"/>
          <w:noProof/>
        </w:rPr>
        <w:drawing>
          <wp:inline distT="0" distB="0" distL="0" distR="0">
            <wp:extent cx="6111236" cy="8374376"/>
            <wp:effectExtent l="0" t="0" r="3814" b="7624"/>
            <wp:docPr id="1" name="Picture 1" descr="C:\Users\Admin\AppData\Local\Microsoft\Windows\INetCache\Content.Word\IMG_0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1236" cy="83743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61BBF" w:rsidRDefault="00B61BBF">
      <w:pPr>
        <w:pStyle w:val="Textbody"/>
        <w:spacing w:after="0" w:line="528" w:lineRule="auto"/>
        <w:rPr>
          <w:rFonts w:hint="eastAsia"/>
        </w:rPr>
      </w:pPr>
    </w:p>
    <w:p w:rsidR="00B61BBF" w:rsidRDefault="00B61BBF">
      <w:pPr>
        <w:pStyle w:val="Textbody"/>
        <w:spacing w:after="0" w:line="528" w:lineRule="auto"/>
        <w:rPr>
          <w:rFonts w:hint="eastAsia"/>
        </w:rPr>
      </w:pPr>
    </w:p>
    <w:p w:rsidR="00B61BBF" w:rsidRDefault="00C4114D">
      <w:pPr>
        <w:pStyle w:val="Textbody"/>
        <w:spacing w:after="0" w:line="528" w:lineRule="auto"/>
        <w:rPr>
          <w:rFonts w:hint="eastAsia"/>
        </w:rPr>
      </w:pPr>
      <w:r>
        <w:rPr>
          <w:rStyle w:val="StrongEmphasis"/>
          <w:rFonts w:ascii="Times New Roman" w:hAnsi="Times New Roman"/>
        </w:rPr>
        <w:t>ПОЯСНИТЕЛЬНАЯ ЗАПИСКА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ОБЩАЯ ХАРАКТЕРИСТИКА УЧЕБНОГО ПРЕДМЕТА «ИСТОРИЯ»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</w:t>
      </w:r>
      <w:r>
        <w:rPr>
          <w:rFonts w:ascii="Times New Roman" w:hAnsi="Times New Roman"/>
        </w:rPr>
        <w:t xml:space="preserve">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</w:t>
      </w:r>
      <w:r>
        <w:rPr>
          <w:rFonts w:ascii="Times New Roman" w:hAnsi="Times New Roman"/>
        </w:rPr>
        <w:t>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ЦЕЛИ ИЗУЧЕНИЯ УЧЕБНОГО ПРЕДМЕТА «ИСТОРИЯ»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Целью школьного исторического образования является фо</w:t>
      </w:r>
      <w:r>
        <w:rPr>
          <w:rFonts w:ascii="Times New Roman" w:hAnsi="Times New Roman"/>
        </w:rPr>
        <w:t>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</w:t>
      </w:r>
      <w:r>
        <w:rPr>
          <w:rFonts w:ascii="Times New Roman" w:hAnsi="Times New Roman"/>
        </w:rPr>
        <w:t xml:space="preserve"> и предметные умения в учебной и социальной практике. Данная цель предполагает формирование у обучающихся целостной картины российской и мировой истории, понимание места и роли современной России в мире, важности вклада каждого ее народа, его культуры в об</w:t>
      </w:r>
      <w:r>
        <w:rPr>
          <w:rFonts w:ascii="Times New Roman" w:hAnsi="Times New Roman"/>
        </w:rPr>
        <w:t>щую историю страны и мировую историю, формирование личностной позиции по отношению к прошлому и настоящему Отечества.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Задачами изучения истории являются:</w:t>
      </w:r>
    </w:p>
    <w:p w:rsidR="00B61BBF" w:rsidRDefault="00C4114D">
      <w:pPr>
        <w:pStyle w:val="Textbody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у молодого поколения ориентиров для гражданской, этнонациональной, социальной, культурно</w:t>
      </w:r>
      <w:r>
        <w:rPr>
          <w:rFonts w:ascii="Times New Roman" w:hAnsi="Times New Roman"/>
        </w:rPr>
        <w:t>й самоидентификации в окружающем мире;</w:t>
      </w:r>
    </w:p>
    <w:p w:rsidR="00B61BBF" w:rsidRDefault="00C4114D">
      <w:pPr>
        <w:pStyle w:val="Textbody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овладение знаниями 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B61BBF" w:rsidRDefault="00C4114D">
      <w:pPr>
        <w:pStyle w:val="Textbody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воспитание учащихся в духе патриотизма, уважения к своему Отечеству –</w:t>
      </w:r>
      <w:r>
        <w:rPr>
          <w:rFonts w:ascii="Times New Roman" w:hAnsi="Times New Roman"/>
        </w:rPr>
        <w:t xml:space="preserve"> многонациональному Российскому государству, в соответствии с идеями взаимопонимания, согласия и мира между людьми и народами, в духе демократических ценностей современного общества;</w:t>
      </w:r>
    </w:p>
    <w:p w:rsidR="00B61BBF" w:rsidRDefault="00C4114D">
      <w:pPr>
        <w:pStyle w:val="Textbody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развитие способностей учащихся анализировать содержащуюся в различных ист</w:t>
      </w:r>
      <w:r>
        <w:rPr>
          <w:rFonts w:ascii="Times New Roman" w:hAnsi="Times New Roman"/>
        </w:rPr>
        <w:t>очниках информацию о событиях и явлениях прошлого и настоящего, рассматривать события в соответствии с принципом историзма, в их динамике, взаимосвязи и взаимообусловленности;</w:t>
      </w:r>
    </w:p>
    <w:p w:rsidR="00B61BBF" w:rsidRDefault="00C4114D">
      <w:pPr>
        <w:pStyle w:val="Textbody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формирование у школьников умений применять исторические знания в учебной и </w:t>
      </w:r>
      <w:r>
        <w:rPr>
          <w:rFonts w:ascii="Times New Roman" w:hAnsi="Times New Roman"/>
        </w:rPr>
        <w:t>внешкольной деятельности, в современном поликультурном, полиэтничном и многоконфессиональном обществе.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МЕСТО УЧЕБНОГО ПРЕДМЕТА «ИСТОРИЯ» В УЧЕБНОМ ПЛАНЕ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На изучение предмета «История» в 5-8 классах отводится по 68 часов (2 часа в неделю), в 9 классе 85 ч</w:t>
      </w:r>
      <w:r>
        <w:rPr>
          <w:rFonts w:ascii="Times New Roman" w:hAnsi="Times New Roman"/>
        </w:rPr>
        <w:t>асов (из них 17 часов составляет модуль «Введение в новейшую историю России»</w:t>
      </w:r>
    </w:p>
    <w:p w:rsidR="00B61BBF" w:rsidRDefault="00C4114D">
      <w:pPr>
        <w:pStyle w:val="Textbody"/>
        <w:spacing w:after="0" w:line="528" w:lineRule="auto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СОДЕРЖАНИЕ УЧЕБНОГО ПРЕДМЕТА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5 КЛАСС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ИСТОРИЯ ДРЕВНЕГО МИРА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Введение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Что изучает история. Источники исторических знаний. Специальные (вспомогательные) исторические дисциплины. </w:t>
      </w:r>
      <w:r>
        <w:rPr>
          <w:rFonts w:ascii="Times New Roman" w:hAnsi="Times New Roman"/>
          <w:color w:val="000000"/>
          <w:shd w:val="clear" w:color="auto" w:fill="FFFFFF"/>
        </w:rPr>
        <w:t>Историческая хронология (счет лет «до н. э.» и «н. э.»). Историческая карта.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ПЕРВОБЫТНОСТЬ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</w:t>
      </w:r>
      <w:r>
        <w:rPr>
          <w:rFonts w:ascii="Times New Roman" w:hAnsi="Times New Roman"/>
          <w:color w:val="000000"/>
          <w:shd w:val="clear" w:color="auto" w:fill="FFFFFF"/>
        </w:rPr>
        <w:t>собирательство. Присваивающее хозяйство. Род и родовые отношения.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</w:t>
      </w:r>
      <w:r>
        <w:rPr>
          <w:rFonts w:ascii="Times New Roman" w:hAnsi="Times New Roman"/>
          <w:color w:val="000000"/>
          <w:shd w:val="clear" w:color="auto" w:fill="FFFFFF"/>
        </w:rPr>
        <w:t>е знати. Представления об окружающем мире, верования первобытных людей. Искусство первобытных людей.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Разложение первобытнообщинных отношений. На пороге цивилизации.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ДРЕВНИЙ МИР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Понятие и хронологические рамки истории Древнего мира. Карта Древнего мира.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Д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ревний Восток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Понятие «Древний Восток». Карта Древневосточного мира.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Древний Египет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</w:t>
      </w:r>
      <w:r>
        <w:rPr>
          <w:rFonts w:ascii="Times New Roman" w:hAnsi="Times New Roman"/>
          <w:color w:val="000000"/>
          <w:shd w:val="clear" w:color="auto" w:fill="FFFFFF"/>
        </w:rPr>
        <w:t>Положение и повинности населения. Развитие земледелия, скотоводства, ремесел. Рабы.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Отношения Египта с соседними народами. Египетское войско. Завоевательные походы фараонов; Тутмос III. Могущество Египта при Рамсесе II.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Религиозные верования египтян. Боги </w:t>
      </w:r>
      <w:r>
        <w:rPr>
          <w:rFonts w:ascii="Times New Roman" w:hAnsi="Times New Roman"/>
          <w:color w:val="000000"/>
          <w:shd w:val="clear" w:color="auto" w:fill="FFFFFF"/>
        </w:rPr>
        <w:t>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 Ф. Шампольона. Искусство Древнего Египта (архитектура, рельефы, фрес</w:t>
      </w:r>
      <w:r>
        <w:rPr>
          <w:rFonts w:ascii="Times New Roman" w:hAnsi="Times New Roman"/>
          <w:color w:val="000000"/>
          <w:shd w:val="clear" w:color="auto" w:fill="FFFFFF"/>
        </w:rPr>
        <w:t>ки).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Древние цивилизации Месопотамии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Древний Вавилон. Царь Хаммурапи и его законы.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Ассирия. </w:t>
      </w:r>
      <w:r>
        <w:rPr>
          <w:rFonts w:ascii="Times New Roman" w:hAnsi="Times New Roman"/>
          <w:color w:val="000000"/>
          <w:shd w:val="clear" w:color="auto" w:fill="FFFFFF"/>
        </w:rPr>
        <w:t>Завоевания ассирийцев. Создание сильной державы. Культурные сокровища Ниневии. Гибель империи.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Усиление Нововавилонского царства. Легендарные памятники города Вавилона.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Восточное Средиземноморье в древности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Природные условия, их влияние на занятия жителей</w:t>
      </w:r>
      <w:r>
        <w:rPr>
          <w:rFonts w:ascii="Times New Roman" w:hAnsi="Times New Roman"/>
          <w:color w:val="000000"/>
          <w:shd w:val="clear" w:color="auto" w:fill="FFFFFF"/>
        </w:rPr>
        <w:t>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Пер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сидская держава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Завоевания персов. Государство Ахеменидов. Великие цари: Кир II Великий, Дарий I. Расширение территории державы. Государственное устройство. Центр и сатрапии, управление империей. Религия персов.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Древняя Индия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Природные условия Древней Ин</w:t>
      </w:r>
      <w:r>
        <w:rPr>
          <w:rFonts w:ascii="Times New Roman" w:hAnsi="Times New Roman"/>
          <w:color w:val="000000"/>
          <w:shd w:val="clear" w:color="auto" w:fill="FFFFFF"/>
        </w:rPr>
        <w:t>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</w:t>
      </w:r>
      <w:r>
        <w:rPr>
          <w:rFonts w:ascii="Times New Roman" w:hAnsi="Times New Roman"/>
          <w:color w:val="000000"/>
          <w:shd w:val="clear" w:color="auto" w:fill="FFFFFF"/>
        </w:rPr>
        <w:t xml:space="preserve"> Культурное наследие Древней Индии (эпос и литература, художественная культура, научное познание).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Древний Китай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</w:t>
      </w:r>
      <w:r>
        <w:rPr>
          <w:rFonts w:ascii="Times New Roman" w:hAnsi="Times New Roman"/>
          <w:color w:val="000000"/>
          <w:shd w:val="clear" w:color="auto" w:fill="FFFFFF"/>
        </w:rPr>
        <w:t>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</w:t>
      </w:r>
      <w:r>
        <w:rPr>
          <w:rFonts w:ascii="Times New Roman" w:hAnsi="Times New Roman"/>
          <w:color w:val="000000"/>
          <w:shd w:val="clear" w:color="auto" w:fill="FFFFFF"/>
        </w:rPr>
        <w:t>я и изобретения древних китайцев. Храмы.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Древняя Греция. Эллинизм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Древнейшая Греция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</w:t>
      </w:r>
      <w:r>
        <w:rPr>
          <w:rFonts w:ascii="Times New Roman" w:hAnsi="Times New Roman"/>
          <w:color w:val="000000"/>
          <w:shd w:val="clear" w:color="auto" w:fill="FFFFFF"/>
        </w:rPr>
        <w:t>. Троянская война. Вторжение дорийских племен. Поэмы Гомера «Илиада», «Одиссея».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Греческие полисы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</w:t>
      </w:r>
      <w:r>
        <w:rPr>
          <w:rFonts w:ascii="Times New Roman" w:hAnsi="Times New Roman"/>
          <w:color w:val="000000"/>
          <w:shd w:val="clear" w:color="auto" w:fill="FFFFFF"/>
        </w:rPr>
        <w:t>я греческая колонизация. Метрополии и колонии.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Греко-персидские войн</w:t>
      </w:r>
      <w:r>
        <w:rPr>
          <w:rFonts w:ascii="Times New Roman" w:hAnsi="Times New Roman"/>
          <w:color w:val="000000"/>
          <w:shd w:val="clear" w:color="auto" w:fill="FFFFFF"/>
        </w:rPr>
        <w:t>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Культура Древней Греции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Религия древних греков; пантеон богов. Храмы и жрецы. Развитие наук. Г</w:t>
      </w:r>
      <w:r>
        <w:rPr>
          <w:rFonts w:ascii="Times New Roman" w:hAnsi="Times New Roman"/>
          <w:color w:val="000000"/>
          <w:shd w:val="clear" w:color="auto" w:fill="FFFFFF"/>
        </w:rPr>
        <w:t>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Македонские завоевания. Эллинизм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lastRenderedPageBreak/>
        <w:t>Возвышение Мак</w:t>
      </w:r>
      <w:r>
        <w:rPr>
          <w:rFonts w:ascii="Times New Roman" w:hAnsi="Times New Roman"/>
          <w:color w:val="000000"/>
          <w:shd w:val="clear" w:color="auto" w:fill="FFFFFF"/>
        </w:rPr>
        <w:t>едонии. Политика Филиппа II.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</w:t>
      </w:r>
      <w:r>
        <w:rPr>
          <w:rFonts w:ascii="Times New Roman" w:hAnsi="Times New Roman"/>
          <w:color w:val="000000"/>
          <w:shd w:val="clear" w:color="auto" w:fill="FFFFFF"/>
        </w:rPr>
        <w:t>сандрия Египетская.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Древний Рим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Возникновение Римского государства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</w:t>
      </w:r>
      <w:r>
        <w:rPr>
          <w:rFonts w:ascii="Times New Roman" w:hAnsi="Times New Roman"/>
          <w:color w:val="000000"/>
          <w:shd w:val="clear" w:color="auto" w:fill="FFFFFF"/>
        </w:rPr>
        <w:t>и плебеи. Управление и законы. Римское войско. Верования древних римлян. Боги. Жрецы. Завоевание Римом Италии.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Римские завоевания в Средиземноморье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Войны Рима с Карфагеном. Ганнибал; битва при Каннах. Поражение Карфагена. Установление господства Рима в </w:t>
      </w:r>
      <w:r>
        <w:rPr>
          <w:rFonts w:ascii="Times New Roman" w:hAnsi="Times New Roman"/>
          <w:color w:val="000000"/>
          <w:shd w:val="clear" w:color="auto" w:fill="FFFFFF"/>
        </w:rPr>
        <w:t>Средиземноморье. Римские провинции.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Поздняя Римская республика. Гражданские войны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</w:t>
      </w:r>
      <w:r>
        <w:rPr>
          <w:rFonts w:ascii="Times New Roman" w:hAnsi="Times New Roman"/>
          <w:color w:val="000000"/>
          <w:shd w:val="clear" w:color="auto" w:fill="FFFFFF"/>
        </w:rPr>
        <w:t>ие диктатуры Суллы. Восстание Спартака. Участие армии в 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Расцвет и падение Римской империи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Установление императорской влас</w:t>
      </w:r>
      <w:r>
        <w:rPr>
          <w:rFonts w:ascii="Times New Roman" w:hAnsi="Times New Roman"/>
          <w:color w:val="000000"/>
          <w:shd w:val="clear" w:color="auto" w:fill="FFFFFF"/>
        </w:rPr>
        <w:t xml:space="preserve">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I, перенос столицы в </w:t>
      </w:r>
      <w:r>
        <w:rPr>
          <w:rFonts w:ascii="Times New Roman" w:hAnsi="Times New Roman"/>
          <w:color w:val="000000"/>
          <w:shd w:val="clear" w:color="auto" w:fill="FFFFFF"/>
        </w:rPr>
        <w:t>Константинополь. Разделение Римской империи на Западную и Восточную части.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Начало Великого переселения народов. Рим и варвары. Падение Западной Римской империи.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Культура Древнего Рима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Римская литература, золотой век поэзии. Ораторское искусство; Цицерон. </w:t>
      </w:r>
      <w:r>
        <w:rPr>
          <w:rFonts w:ascii="Times New Roman" w:hAnsi="Times New Roman"/>
          <w:color w:val="000000"/>
          <w:shd w:val="clear" w:color="auto" w:fill="FFFFFF"/>
        </w:rPr>
        <w:t>Развитие наук. Римские историки. Искусство Древнего Рима: архитектура, скульптура. Пантеон.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Обобщение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Историческое и культурное наследие цивилизаций Древнего мира. 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6 КЛАСС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ВСЕОБЩАЯ ИСТОРИЯ. ИСТОРИЯ СРЕДНИХ ВЕКОВ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Введение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Средние века: понятие, хроно</w:t>
      </w:r>
      <w:r>
        <w:rPr>
          <w:rFonts w:ascii="Times New Roman" w:hAnsi="Times New Roman"/>
          <w:color w:val="000000"/>
          <w:shd w:val="clear" w:color="auto" w:fill="FFFFFF"/>
        </w:rPr>
        <w:t>логические рамки и периодизация Средневековья.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Народы Европы в раннее Средневековье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</w:t>
      </w:r>
      <w:r>
        <w:rPr>
          <w:rFonts w:ascii="Times New Roman" w:hAnsi="Times New Roman"/>
          <w:color w:val="000000"/>
          <w:shd w:val="clear" w:color="auto" w:fill="FFFFFF"/>
        </w:rPr>
        <w:t>и христианства.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Франкское государство в VIII–IX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lastRenderedPageBreak/>
        <w:t>Образование государст</w:t>
      </w:r>
      <w:r>
        <w:rPr>
          <w:rFonts w:ascii="Times New Roman" w:hAnsi="Times New Roman"/>
          <w:color w:val="000000"/>
          <w:shd w:val="clear" w:color="auto" w:fill="FFFFFF"/>
        </w:rPr>
        <w:t>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</w:t>
      </w:r>
      <w:r>
        <w:rPr>
          <w:rFonts w:ascii="Times New Roman" w:hAnsi="Times New Roman"/>
          <w:color w:val="000000"/>
          <w:shd w:val="clear" w:color="auto" w:fill="FFFFFF"/>
        </w:rPr>
        <w:t xml:space="preserve"> и папы.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Византийская империя в VI–ХI вв.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</w:t>
      </w:r>
      <w:r>
        <w:rPr>
          <w:rFonts w:ascii="Times New Roman" w:hAnsi="Times New Roman"/>
          <w:color w:val="000000"/>
          <w:shd w:val="clear" w:color="auto" w:fill="FFFFFF"/>
        </w:rPr>
        <w:t>вание и книжное дело. Художественная культура (архитектура, мозаика, фреска, иконопись).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Арабы в VI–ХI вв.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Природные условия Аравийского полуострова. Основные занятия арабов. Традиционные верования. Пророк Мухаммад и возникновение ислама. Хиджра. Победа н</w:t>
      </w:r>
      <w:r>
        <w:rPr>
          <w:rFonts w:ascii="Times New Roman" w:hAnsi="Times New Roman"/>
          <w:color w:val="000000"/>
          <w:shd w:val="clear" w:color="auto" w:fill="FFFFFF"/>
        </w:rPr>
        <w:t>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Средневековое европейское общество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Аграрное </w:t>
      </w:r>
      <w:r>
        <w:rPr>
          <w:rFonts w:ascii="Times New Roman" w:hAnsi="Times New Roman"/>
          <w:color w:val="000000"/>
          <w:shd w:val="clear" w:color="auto" w:fill="FFFFFF"/>
        </w:rPr>
        <w:t>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Города – центры реме</w:t>
      </w:r>
      <w:r>
        <w:rPr>
          <w:rFonts w:ascii="Times New Roman" w:hAnsi="Times New Roman"/>
          <w:color w:val="000000"/>
          <w:shd w:val="clear" w:color="auto" w:fill="FFFFFF"/>
        </w:rPr>
        <w:t>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</w:t>
      </w:r>
      <w:r>
        <w:rPr>
          <w:rFonts w:ascii="Times New Roman" w:hAnsi="Times New Roman"/>
          <w:color w:val="000000"/>
          <w:shd w:val="clear" w:color="auto" w:fill="FFFFFF"/>
        </w:rPr>
        <w:t>в. Образ жизни и быт горожан.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</w:t>
      </w:r>
      <w:r>
        <w:rPr>
          <w:rFonts w:ascii="Times New Roman" w:hAnsi="Times New Roman"/>
          <w:color w:val="000000"/>
          <w:shd w:val="clear" w:color="auto" w:fill="FFFFFF"/>
        </w:rPr>
        <w:t>я и распространения. Преследование еретиков.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Государства Европы в ХII–ХV вв.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</w:t>
      </w:r>
      <w:r>
        <w:rPr>
          <w:rFonts w:ascii="Times New Roman" w:hAnsi="Times New Roman"/>
          <w:color w:val="000000"/>
          <w:shd w:val="clear" w:color="auto" w:fill="FFFFFF"/>
        </w:rPr>
        <w:t>Ж. Д’Арк. Священная Римская империя в ХII–ХV вв. Польско-литовское государство в XIV–XV вв. Реконкиста и образование централизованных государств на Пиренейском полуострове. Итальянские государства в XII–XV вв. Развитие экономики в европейских странах в пер</w:t>
      </w:r>
      <w:r>
        <w:rPr>
          <w:rFonts w:ascii="Times New Roman" w:hAnsi="Times New Roman"/>
          <w:color w:val="000000"/>
          <w:shd w:val="clear" w:color="auto" w:fill="FFFFFF"/>
        </w:rPr>
        <w:t>иод зрелого Средневековья. Обострение социальных противоречий в ХIV в. (Жакерия, восстание Уота Тайлера). Гуситское движение в Чехии.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Византийская империя и славянские государства в ХII–ХV вв. Экспансия турок-османов. Османские завоевания на Балканах. Паде</w:t>
      </w:r>
      <w:r>
        <w:rPr>
          <w:rFonts w:ascii="Times New Roman" w:hAnsi="Times New Roman"/>
          <w:color w:val="000000"/>
          <w:shd w:val="clear" w:color="auto" w:fill="FFFFFF"/>
        </w:rPr>
        <w:t>ние Константинополя.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Культура средневековой Европы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</w:t>
      </w:r>
      <w:r>
        <w:rPr>
          <w:rFonts w:ascii="Times New Roman" w:hAnsi="Times New Roman"/>
          <w:color w:val="000000"/>
          <w:shd w:val="clear" w:color="auto" w:fill="FFFFFF"/>
        </w:rPr>
        <w:t xml:space="preserve">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Страны Востока в Средние ве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ка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монгольских племен, завоевания Чингисхана и его потомков, управление подчиненными террит</w:t>
      </w:r>
      <w:r>
        <w:rPr>
          <w:rFonts w:ascii="Times New Roman" w:hAnsi="Times New Roman"/>
          <w:color w:val="000000"/>
          <w:shd w:val="clear" w:color="auto" w:fill="FFFFFF"/>
        </w:rPr>
        <w:t>ориями. Китай: империи, правители и подданные, борьба против завоевателей. Япония в Средние века: образование государства, власть императоров и управление сегунов. Индия: раздробленность индийских княжеств, вторжение мусульман, Делийский султанат.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Культура</w:t>
      </w:r>
      <w:r>
        <w:rPr>
          <w:rFonts w:ascii="Times New Roman" w:hAnsi="Times New Roman"/>
          <w:color w:val="000000"/>
          <w:shd w:val="clear" w:color="auto" w:fill="FFFFFF"/>
        </w:rPr>
        <w:t xml:space="preserve"> народов Востока. Литература. Архитектура. Традиционные искусства и ремесла.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Государства доколумбовой Америки в Средние века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Обобще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ние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Историческое и культурное наследие Средних веков.</w:t>
      </w:r>
    </w:p>
    <w:p w:rsidR="00B61BBF" w:rsidRDefault="00B61BBF">
      <w:pPr>
        <w:pStyle w:val="Textbody"/>
        <w:spacing w:after="0"/>
        <w:rPr>
          <w:rFonts w:ascii="Times New Roman" w:hAnsi="Times New Roman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ИСТОРИЯ РОССИИ. ОТ РУСИ К РОССИЙСКОМУ ГОСУДАРСТВУ </w:t>
      </w:r>
    </w:p>
    <w:p w:rsidR="00B61BBF" w:rsidRDefault="00B61BBF">
      <w:pPr>
        <w:pStyle w:val="Textbody"/>
        <w:spacing w:after="0"/>
        <w:rPr>
          <w:rFonts w:ascii="Times New Roman" w:hAnsi="Times New Roman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Введение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Народы и государства на терр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итории нашей страны в древности. Восточная Европа в середине I тыс. н. э</w:t>
      </w:r>
      <w:r>
        <w:rPr>
          <w:rFonts w:ascii="Times New Roman" w:hAnsi="Times New Roman"/>
          <w:color w:val="000000"/>
          <w:shd w:val="clear" w:color="auto" w:fill="FFFFFF"/>
        </w:rPr>
        <w:t>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</w:t>
      </w:r>
      <w:r>
        <w:rPr>
          <w:rFonts w:ascii="Times New Roman" w:hAnsi="Times New Roman"/>
          <w:color w:val="000000"/>
          <w:shd w:val="clear" w:color="auto" w:fill="FFFFFF"/>
        </w:rPr>
        <w:t>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</w:t>
      </w:r>
      <w:r>
        <w:rPr>
          <w:rFonts w:ascii="Times New Roman" w:hAnsi="Times New Roman"/>
          <w:color w:val="000000"/>
          <w:shd w:val="clear" w:color="auto" w:fill="FFFFFF"/>
        </w:rPr>
        <w:t>урных взаимовлияний. Появление первого в мире колесного транспорта.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Народы, проживавшие на этой территории до середины I тыс. до н. э. Скифы и скифская культура. Античные города-государства Северного Причерноморья. Боспорское царство. Пантикапей. Античный </w:t>
      </w:r>
      <w:r>
        <w:rPr>
          <w:rFonts w:ascii="Times New Roman" w:hAnsi="Times New Roman"/>
          <w:color w:val="000000"/>
          <w:shd w:val="clear" w:color="auto" w:fill="FFFFFF"/>
        </w:rPr>
        <w:t>Херсонес. Скифское царство в Крыму. Дербент.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 – восточных, западных и южных. Славянские общнос</w:t>
      </w:r>
      <w:r>
        <w:rPr>
          <w:rFonts w:ascii="Times New Roman" w:hAnsi="Times New Roman"/>
          <w:color w:val="000000"/>
          <w:shd w:val="clear" w:color="auto" w:fill="FFFFFF"/>
        </w:rPr>
        <w:t>ти Восточной Европы. Их соседи 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Страны и народы Восточной Европы, Сибири и Дальнего Востока. Тюркский</w:t>
      </w:r>
      <w:r>
        <w:rPr>
          <w:rFonts w:ascii="Times New Roman" w:hAnsi="Times New Roman"/>
          <w:color w:val="000000"/>
          <w:shd w:val="clear" w:color="auto" w:fill="FFFFFF"/>
        </w:rPr>
        <w:t xml:space="preserve"> каганат. Хазарский каганат. Волжская Булгария.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Русь в IX – начале XII 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I тыс. н. э. Формиро</w:t>
      </w:r>
      <w:r>
        <w:rPr>
          <w:rFonts w:ascii="Times New Roman" w:hAnsi="Times New Roman"/>
          <w:color w:val="000000"/>
          <w:shd w:val="clear" w:color="auto" w:fill="FFFFFF"/>
        </w:rPr>
        <w:t>вание новой политической и этнической карты континента.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Формирование территории государства Русь. Дань и полюдье. Первые русские князья. Отношен</w:t>
      </w:r>
      <w:r>
        <w:rPr>
          <w:rFonts w:ascii="Times New Roman" w:hAnsi="Times New Roman"/>
          <w:color w:val="000000"/>
          <w:shd w:val="clear" w:color="auto" w:fill="FFFFFF"/>
        </w:rPr>
        <w:t>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Принятие христианства и его значение. Византийс</w:t>
      </w:r>
      <w:r>
        <w:rPr>
          <w:rFonts w:ascii="Times New Roman" w:hAnsi="Times New Roman"/>
          <w:color w:val="000000"/>
          <w:shd w:val="clear" w:color="auto" w:fill="FFFFFF"/>
        </w:rPr>
        <w:t>кое наследие на Руси.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Русь в конце X – начале XII в.</w:t>
      </w:r>
      <w:r>
        <w:rPr>
          <w:rFonts w:ascii="Times New Roman" w:hAnsi="Times New Roman"/>
          <w:color w:val="000000"/>
          <w:shd w:val="clear" w:color="auto" w:fill="FFFFFF"/>
        </w:rPr>
        <w:t xml:space="preserve"> 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</w:t>
      </w:r>
      <w:r>
        <w:rPr>
          <w:rFonts w:ascii="Times New Roman" w:hAnsi="Times New Roman"/>
          <w:color w:val="000000"/>
          <w:shd w:val="clear" w:color="auto" w:fill="FFFFFF"/>
        </w:rPr>
        <w:t>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</w:t>
      </w:r>
      <w:r>
        <w:rPr>
          <w:rFonts w:ascii="Times New Roman" w:hAnsi="Times New Roman"/>
          <w:color w:val="000000"/>
          <w:shd w:val="clear" w:color="auto" w:fill="FFFFFF"/>
        </w:rPr>
        <w:t>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Русь в </w:t>
      </w:r>
      <w:r>
        <w:rPr>
          <w:rFonts w:ascii="Times New Roman" w:hAnsi="Times New Roman"/>
          <w:color w:val="000000"/>
          <w:shd w:val="clear" w:color="auto" w:fill="FFFFFF"/>
        </w:rPr>
        <w:t>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Культурное пр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остранство.</w:t>
      </w:r>
      <w:r>
        <w:rPr>
          <w:rFonts w:ascii="Times New Roman" w:hAnsi="Times New Roman"/>
          <w:color w:val="000000"/>
          <w:shd w:val="clear" w:color="auto" w:fill="FFFFFF"/>
        </w:rPr>
        <w:t> 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Культура Руси. Формирование единого культурного пр</w:t>
      </w:r>
      <w:r>
        <w:rPr>
          <w:rFonts w:ascii="Times New Roman" w:hAnsi="Times New Roman"/>
          <w:color w:val="000000"/>
          <w:shd w:val="clear" w:color="auto" w:fill="FFFFFF"/>
        </w:rPr>
        <w:t>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</w:t>
      </w:r>
      <w:r>
        <w:rPr>
          <w:rFonts w:ascii="Times New Roman" w:hAnsi="Times New Roman"/>
          <w:color w:val="000000"/>
          <w:shd w:val="clear" w:color="auto" w:fill="FFFFFF"/>
        </w:rPr>
        <w:t>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</w:t>
      </w:r>
      <w:r>
        <w:rPr>
          <w:rFonts w:ascii="Times New Roman" w:hAnsi="Times New Roman"/>
          <w:color w:val="000000"/>
          <w:shd w:val="clear" w:color="auto" w:fill="FFFFFF"/>
        </w:rPr>
        <w:t>ело и оружие.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Русь в середине XII – начале XIII 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Формирование системы земель 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</w:t>
      </w:r>
      <w:r>
        <w:rPr>
          <w:rFonts w:ascii="Times New Roman" w:hAnsi="Times New Roman"/>
          <w:color w:val="000000"/>
          <w:shd w:val="clear" w:color="auto" w:fill="FFFFFF"/>
        </w:rPr>
        <w:t>й статус: Киевская и Новгородская. Эволюция общественного строя и права; внешняя политика русских земель.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</w:t>
      </w:r>
      <w:r>
        <w:rPr>
          <w:rFonts w:ascii="Times New Roman" w:hAnsi="Times New Roman"/>
          <w:color w:val="000000"/>
          <w:shd w:val="clear" w:color="auto" w:fill="FFFFFF"/>
        </w:rPr>
        <w:t>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Русские земли и их соседи в середине XIII – XIV в.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Возникновение Монгольской империи. Завоевания Чингисхана и его</w:t>
      </w:r>
      <w:r>
        <w:rPr>
          <w:rFonts w:ascii="Times New Roman" w:hAnsi="Times New Roman"/>
          <w:color w:val="000000"/>
          <w:shd w:val="clear" w:color="auto" w:fill="FFFFFF"/>
        </w:rPr>
        <w:t xml:space="preserve">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Южные и западные русские земли. Возникновение</w:t>
      </w:r>
      <w:r>
        <w:rPr>
          <w:rFonts w:ascii="Times New Roman" w:hAnsi="Times New Roman"/>
          <w:color w:val="000000"/>
          <w:shd w:val="clear" w:color="auto" w:fill="FFFFFF"/>
        </w:rPr>
        <w:t xml:space="preserve">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Ордена крестоносцев и борьба с их экспансией на зап</w:t>
      </w:r>
      <w:r>
        <w:rPr>
          <w:rFonts w:ascii="Times New Roman" w:hAnsi="Times New Roman"/>
          <w:color w:val="000000"/>
          <w:shd w:val="clear" w:color="auto" w:fill="FFFFFF"/>
        </w:rPr>
        <w:t>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</w:t>
      </w:r>
      <w:r>
        <w:rPr>
          <w:rFonts w:ascii="Times New Roman" w:hAnsi="Times New Roman"/>
          <w:color w:val="000000"/>
          <w:shd w:val="clear" w:color="auto" w:fill="FFFFFF"/>
        </w:rPr>
        <w:t>ствующего положения московских князей.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lastRenderedPageBreak/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Народы и государства степной зоны Восточной Европы и </w:t>
      </w:r>
      <w:r>
        <w:rPr>
          <w:rFonts w:ascii="Times New Roman" w:hAnsi="Times New Roman"/>
          <w:color w:val="000000"/>
          <w:shd w:val="clear" w:color="auto" w:fill="FFFFFF"/>
        </w:rPr>
        <w:t>Сибири в XIII–XV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XIV в., нашествие Тимура.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Распад Золотой Орды, образование татарских ханств. Казанс</w:t>
      </w:r>
      <w:r>
        <w:rPr>
          <w:rFonts w:ascii="Times New Roman" w:hAnsi="Times New Roman"/>
          <w:color w:val="000000"/>
          <w:shd w:val="clear" w:color="auto" w:fill="FFFFFF"/>
        </w:rPr>
        <w:t>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</w:t>
      </w:r>
      <w:r>
        <w:rPr>
          <w:rFonts w:ascii="Times New Roman" w:hAnsi="Times New Roman"/>
          <w:color w:val="000000"/>
          <w:shd w:val="clear" w:color="auto" w:fill="FFFFFF"/>
        </w:rPr>
        <w:t xml:space="preserve"> Западом и Востоком.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</w:t>
      </w:r>
      <w:r>
        <w:rPr>
          <w:rFonts w:ascii="Times New Roman" w:hAnsi="Times New Roman"/>
          <w:color w:val="000000"/>
          <w:shd w:val="clear" w:color="auto" w:fill="FFFFFF"/>
        </w:rPr>
        <w:t>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 xml:space="preserve">Формирование единого Русского государства 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 XV 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 в. Василий Темный. Новгород и Псков в XV в.: политический строй, отношения с</w:t>
      </w:r>
      <w:r>
        <w:rPr>
          <w:rFonts w:ascii="Times New Roman" w:hAnsi="Times New Roman"/>
          <w:color w:val="000000"/>
          <w:shd w:val="clear" w:color="auto" w:fill="FFFFFF"/>
        </w:rPr>
        <w:t xml:space="preserve">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 – третий Рим». Иван III. Присоединение Новгорода и Твери. Ликвидация зависимости от Орды. Расши</w:t>
      </w:r>
      <w:r>
        <w:rPr>
          <w:rFonts w:ascii="Times New Roman" w:hAnsi="Times New Roman"/>
          <w:color w:val="000000"/>
          <w:shd w:val="clear" w:color="auto" w:fill="FFFFFF"/>
        </w:rPr>
        <w:t>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</w:t>
      </w:r>
      <w:r>
        <w:rPr>
          <w:rFonts w:ascii="Times New Roman" w:hAnsi="Times New Roman"/>
          <w:color w:val="000000"/>
          <w:shd w:val="clear" w:color="auto" w:fill="FFFFFF"/>
        </w:rPr>
        <w:t>ковное строительство. Московский Кремль.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</w:t>
      </w:r>
      <w:r>
        <w:rPr>
          <w:rFonts w:ascii="Times New Roman" w:hAnsi="Times New Roman"/>
          <w:color w:val="000000"/>
          <w:shd w:val="clear" w:color="auto" w:fill="FFFFFF"/>
        </w:rPr>
        <w:t>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</w:t>
      </w:r>
      <w:r>
        <w:rPr>
          <w:rFonts w:ascii="Times New Roman" w:hAnsi="Times New Roman"/>
          <w:color w:val="000000"/>
          <w:shd w:val="clear" w:color="auto" w:fill="FFFFFF"/>
        </w:rPr>
        <w:t>ьских жителей в древнерусский и раннемосковский периоды.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Наш край с древнейших времен до конца XV в. (Материал по истории своего края привлекается при рассмотрении ключевых событий и процессов отечественной истории). 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Обобщение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7 КЛАСС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 xml:space="preserve">ВСЕОБЩАЯ ИСТОРИЯ. 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ИСТОРИЯ НОВОГО ВРЕМЕНИ. КОНЕЦ XV – XVII в.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Введение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Понятие «Новое время». Хронологические рамки и периодизация истории Нового времени.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Великие географические открытия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Предпосылки Великих географических открытий. Поиски европейцами морских путей в страны</w:t>
      </w:r>
      <w:r>
        <w:rPr>
          <w:rFonts w:ascii="Times New Roman" w:hAnsi="Times New Roman"/>
          <w:color w:val="000000"/>
          <w:shd w:val="clear" w:color="auto" w:fill="FFFFFF"/>
        </w:rPr>
        <w:t xml:space="preserve"> Востока. Экспедиции Колумба. Тордесильясский договор 1494 г. Открытие Васко да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</w:t>
      </w:r>
      <w:r>
        <w:rPr>
          <w:rFonts w:ascii="Times New Roman" w:hAnsi="Times New Roman"/>
          <w:color w:val="000000"/>
          <w:shd w:val="clear" w:color="auto" w:fill="FFFFFF"/>
        </w:rPr>
        <w:t>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XV – XVI в.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Изменения в европейском обществе в XVI–XVII вв.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</w:t>
      </w:r>
      <w:r>
        <w:rPr>
          <w:rFonts w:ascii="Times New Roman" w:hAnsi="Times New Roman"/>
          <w:color w:val="000000"/>
          <w:shd w:val="clear" w:color="auto" w:fill="FFFFFF"/>
        </w:rPr>
        <w:t>новых социальных групп. Повседневная жизнь обитателей городов и деревень.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Реформация и контрреформация в Европе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Причины Реформации. Начало Реформации в Германии; М. Лютер. Развертывание Реформации и Крестьянская война в Германии. Распространение протестан</w:t>
      </w:r>
      <w:r>
        <w:rPr>
          <w:rFonts w:ascii="Times New Roman" w:hAnsi="Times New Roman"/>
          <w:color w:val="000000"/>
          <w:shd w:val="clear" w:color="auto" w:fill="FFFFFF"/>
        </w:rPr>
        <w:t>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Государства Европы в XVI–XVII вв.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Абсолютизм и сословное представительство. Преодоление </w:t>
      </w:r>
      <w:r>
        <w:rPr>
          <w:rFonts w:ascii="Times New Roman" w:hAnsi="Times New Roman"/>
          <w:color w:val="000000"/>
          <w:shd w:val="clear" w:color="auto" w:fill="FFFFFF"/>
        </w:rPr>
        <w:t>раздробленности. Борьба за колониальные владения. Начало формирования колониальных империй.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Испания</w:t>
      </w:r>
      <w:r>
        <w:rPr>
          <w:rFonts w:ascii="Times New Roman" w:hAnsi="Times New Roman"/>
          <w:color w:val="000000"/>
          <w:shd w:val="clear" w:color="auto" w:fill="FFFFFF"/>
        </w:rPr>
        <w:t> 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</w:t>
      </w:r>
      <w:r>
        <w:rPr>
          <w:rFonts w:ascii="Times New Roman" w:hAnsi="Times New Roman"/>
          <w:color w:val="000000"/>
          <w:shd w:val="clear" w:color="auto" w:fill="FFFFFF"/>
        </w:rPr>
        <w:t>частники, формы борьбы. Итоги и значение Нидерландской революции.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Франция:</w:t>
      </w:r>
      <w:r>
        <w:rPr>
          <w:rFonts w:ascii="Times New Roman" w:hAnsi="Times New Roman"/>
          <w:color w:val="000000"/>
          <w:shd w:val="clear" w:color="auto" w:fill="FFFFFF"/>
        </w:rPr>
        <w:t> путь к абсолютизму. Королевская власть и централизация управления страной. Католики и гугеноты. Религиозные войны. Генрих IV. Нантский эдикт 1598 г. Людовик XIII и кардинал Ришелье.</w:t>
      </w:r>
      <w:r>
        <w:rPr>
          <w:rFonts w:ascii="Times New Roman" w:hAnsi="Times New Roman"/>
          <w:color w:val="000000"/>
          <w:shd w:val="clear" w:color="auto" w:fill="FFFFFF"/>
        </w:rPr>
        <w:t xml:space="preserve"> Фронда. Французский абсолютизм при Людовике XIV.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Англия.</w:t>
      </w:r>
      <w:r>
        <w:rPr>
          <w:rFonts w:ascii="Times New Roman" w:hAnsi="Times New Roman"/>
          <w:color w:val="000000"/>
          <w:shd w:val="clear" w:color="auto" w:fill="FFFFFF"/>
        </w:rPr>
        <w:t> Развитие капиталистического предпринимательства в городах и деревнях. Огораживания. Укрепление королевской власти при Тюдорах. Генрих VIII и королевская реформация. «Золотой век» Елизаветы I.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Англий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ская революция середины XVII в.</w:t>
      </w:r>
      <w:r>
        <w:rPr>
          <w:rFonts w:ascii="Times New Roman" w:hAnsi="Times New Roman"/>
          <w:color w:val="000000"/>
          <w:shd w:val="clear" w:color="auto" w:fill="FFFFFF"/>
        </w:rPr>
        <w:t> 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Страны Центральной, Ю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жной и Юго-Восточной Европы.</w:t>
      </w:r>
      <w:r>
        <w:rPr>
          <w:rFonts w:ascii="Times New Roman" w:hAnsi="Times New Roman"/>
          <w:color w:val="000000"/>
          <w:shd w:val="clear" w:color="auto" w:fill="FFFFFF"/>
        </w:rPr>
        <w:t> 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Международные отношения в XVI–XVII вв.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Борьба за первенство, военные конфликты между европейскими д</w:t>
      </w:r>
      <w:r>
        <w:rPr>
          <w:rFonts w:ascii="Times New Roman" w:hAnsi="Times New Roman"/>
          <w:color w:val="000000"/>
          <w:shd w:val="clear" w:color="auto" w:fill="FFFFFF"/>
        </w:rPr>
        <w:t>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Европейская культура в ра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ннее Новое время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</w:t>
      </w:r>
      <w:r>
        <w:rPr>
          <w:rFonts w:ascii="Times New Roman" w:hAnsi="Times New Roman"/>
          <w:color w:val="000000"/>
          <w:shd w:val="clear" w:color="auto" w:fill="FFFFFF"/>
        </w:rPr>
        <w:t>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Страны Востока в XVI–XVII вв.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Османская империя:</w:t>
      </w:r>
      <w:r>
        <w:rPr>
          <w:rFonts w:ascii="Times New Roman" w:hAnsi="Times New Roman"/>
          <w:color w:val="000000"/>
          <w:shd w:val="clear" w:color="auto" w:fill="FFFFFF"/>
        </w:rPr>
        <w:t> на вершине могущества. Сулейман I В</w:t>
      </w:r>
      <w:r>
        <w:rPr>
          <w:rFonts w:ascii="Times New Roman" w:hAnsi="Times New Roman"/>
          <w:color w:val="000000"/>
          <w:shd w:val="clear" w:color="auto" w:fill="FFFFFF"/>
        </w:rPr>
        <w:t>еликолепный: завоеватель, законодатель. Управление многонациональной империей. Османская армия. 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Индия</w:t>
      </w:r>
      <w:r>
        <w:rPr>
          <w:rFonts w:ascii="Times New Roman" w:hAnsi="Times New Roman"/>
          <w:color w:val="000000"/>
          <w:shd w:val="clear" w:color="auto" w:fill="FFFFFF"/>
        </w:rPr>
        <w:t> при Великих Моголах. Начало проникновения европейцев. Ост-Индские компании. 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Китай</w:t>
      </w:r>
      <w:r>
        <w:rPr>
          <w:rFonts w:ascii="Times New Roman" w:hAnsi="Times New Roman"/>
          <w:color w:val="000000"/>
          <w:shd w:val="clear" w:color="auto" w:fill="FFFFFF"/>
        </w:rPr>
        <w:t> в эпоху Мин. Экономическая и социальная политика государства. Утверждени</w:t>
      </w:r>
      <w:r>
        <w:rPr>
          <w:rFonts w:ascii="Times New Roman" w:hAnsi="Times New Roman"/>
          <w:color w:val="000000"/>
          <w:shd w:val="clear" w:color="auto" w:fill="FFFFFF"/>
        </w:rPr>
        <w:t>е маньчжурской династии Цин. 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Япония:</w:t>
      </w:r>
      <w:r>
        <w:rPr>
          <w:rFonts w:ascii="Times New Roman" w:hAnsi="Times New Roman"/>
          <w:color w:val="000000"/>
          <w:shd w:val="clear" w:color="auto" w:fill="FFFFFF"/>
        </w:rPr>
        <w:t> 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XVI–XVII вв.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Обобщение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Историческое и кул</w:t>
      </w:r>
      <w:r>
        <w:rPr>
          <w:rFonts w:ascii="Times New Roman" w:hAnsi="Times New Roman"/>
          <w:color w:val="000000"/>
          <w:shd w:val="clear" w:color="auto" w:fill="FFFFFF"/>
        </w:rPr>
        <w:t>ьтурное наследие Раннего Нового времени.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ИСТОРИЯ РОССИИ. РОССИЯ В XVI–XVII вв.: ОТ ВЕЛИКОГО КНЯЖЕСТВА К ЦАРСТВУ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Россия в XVI 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Завершение объединения русских земель.</w:t>
      </w:r>
      <w:r>
        <w:rPr>
          <w:rFonts w:ascii="Times New Roman" w:hAnsi="Times New Roman"/>
          <w:color w:val="000000"/>
          <w:shd w:val="clear" w:color="auto" w:fill="FFFFFF"/>
        </w:rPr>
        <w:t> Княжение Василия III. Завершение объединения русских земель вокруг Москвы: присоединен</w:t>
      </w:r>
      <w:r>
        <w:rPr>
          <w:rFonts w:ascii="Times New Roman" w:hAnsi="Times New Roman"/>
          <w:color w:val="000000"/>
          <w:shd w:val="clear" w:color="auto" w:fill="FFFFFF"/>
        </w:rPr>
        <w:t>ие Псковской, Смоленской, Рязанской земель. Отмирание удельной системы. Укрепление великокняжеской власти. Внешняя политика Московского княжества в первой трети XVI в.: война с Великим княжеством Литовским, отношения с Крымским и Казанским ханствами, посол</w:t>
      </w:r>
      <w:r>
        <w:rPr>
          <w:rFonts w:ascii="Times New Roman" w:hAnsi="Times New Roman"/>
          <w:color w:val="000000"/>
          <w:shd w:val="clear" w:color="auto" w:fill="FFFFFF"/>
        </w:rPr>
        <w:t>ьства в европейские государства.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</w:t>
      </w:r>
      <w:r>
        <w:rPr>
          <w:rFonts w:ascii="Times New Roman" w:hAnsi="Times New Roman"/>
          <w:color w:val="000000"/>
          <w:shd w:val="clear" w:color="auto" w:fill="FFFFFF"/>
        </w:rPr>
        <w:t>ормлений. Государство и церковь.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Царствование Ивана IV.</w:t>
      </w:r>
      <w:r>
        <w:rPr>
          <w:rFonts w:ascii="Times New Roman" w:hAnsi="Times New Roman"/>
          <w:color w:val="000000"/>
          <w:shd w:val="clear" w:color="auto" w:fill="FFFFFF"/>
        </w:rPr>
        <w:t> Регентство Елены Глинской. Сопротивление удельных князей великокняжеской власти. Унификация денежной системы.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Период боярского правления. Борьба за власть между боярскими кланами. Губная реформа. Моск</w:t>
      </w:r>
      <w:r>
        <w:rPr>
          <w:rFonts w:ascii="Times New Roman" w:hAnsi="Times New Roman"/>
          <w:color w:val="000000"/>
          <w:shd w:val="clear" w:color="auto" w:fill="FFFFFF"/>
        </w:rPr>
        <w:t>овское восстание 1547 г. Ереси.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Принятие Иваном IV царского титула. Реформы середины XVI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</w:t>
      </w:r>
      <w:r>
        <w:rPr>
          <w:rFonts w:ascii="Times New Roman" w:hAnsi="Times New Roman"/>
          <w:color w:val="000000"/>
          <w:shd w:val="clear" w:color="auto" w:fill="FFFFFF"/>
        </w:rPr>
        <w:t>ебник 1550 г. Стоглавый собор. Земская реформа – формирование органов местного самоуправления.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Внешняя политика России в XVI в. Создание стрелецких полков и «Уложение о службе». Присоединение Казанского и Астраханского ханств. Значение включения Среднего и</w:t>
      </w:r>
      <w:r>
        <w:rPr>
          <w:rFonts w:ascii="Times New Roman" w:hAnsi="Times New Roman"/>
          <w:color w:val="000000"/>
          <w:shd w:val="clear" w:color="auto" w:fill="FFFFFF"/>
        </w:rPr>
        <w:t xml:space="preserve"> Нижнего Поволжья в состав Российского государства. Войны с 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</w:t>
      </w:r>
      <w:r>
        <w:rPr>
          <w:rFonts w:ascii="Times New Roman" w:hAnsi="Times New Roman"/>
          <w:color w:val="000000"/>
          <w:shd w:val="clear" w:color="auto" w:fill="FFFFFF"/>
        </w:rPr>
        <w:t>ака Тимофеевича на Сибирское ханство. Начало присоединения к России Западной Сибири.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</w:t>
      </w:r>
      <w:r>
        <w:rPr>
          <w:rFonts w:ascii="Times New Roman" w:hAnsi="Times New Roman"/>
          <w:color w:val="000000"/>
          <w:shd w:val="clear" w:color="auto" w:fill="FFFFFF"/>
        </w:rPr>
        <w:t>о. Начало закрепощения крестьян: Указ о «заповедных летах». Формирование вольного казачества.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Многонациональный состав населения Русского государства. Финно-угорские народы. Народы Поволжья после присоединения к России. Служилые татары. </w:t>
      </w:r>
      <w:r>
        <w:rPr>
          <w:rFonts w:ascii="Times New Roman" w:hAnsi="Times New Roman"/>
          <w:color w:val="000000"/>
          <w:shd w:val="clear" w:color="auto" w:fill="FFFFFF"/>
        </w:rPr>
        <w:t>Сосуществование религий в Российском государстве. Русская православная церковь. Мусульманское духовенство.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lastRenderedPageBreak/>
        <w:t>Опричнина, дискуссия о ее причинах и характере. Опричный террор. Разгром Новгорода и Пскова. Московские казни 1570 г. Результаты и последствия опричн</w:t>
      </w:r>
      <w:r>
        <w:rPr>
          <w:rFonts w:ascii="Times New Roman" w:hAnsi="Times New Roman"/>
          <w:color w:val="000000"/>
          <w:shd w:val="clear" w:color="auto" w:fill="FFFFFF"/>
        </w:rPr>
        <w:t>ины. Противоречивость личности Ивана Грозного. Результаты и цена преобразований.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Россия в конце XVI в.</w:t>
      </w:r>
      <w:r>
        <w:rPr>
          <w:rFonts w:ascii="Times New Roman" w:hAnsi="Times New Roman"/>
          <w:color w:val="000000"/>
          <w:shd w:val="clear" w:color="auto" w:fill="FFFFFF"/>
        </w:rPr>
        <w:t> 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</w:t>
      </w:r>
      <w:r>
        <w:rPr>
          <w:rFonts w:ascii="Times New Roman" w:hAnsi="Times New Roman"/>
          <w:color w:val="000000"/>
          <w:shd w:val="clear" w:color="auto" w:fill="FFFFFF"/>
        </w:rPr>
        <w:t>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Смута в России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Накануне Смуты.</w:t>
      </w:r>
      <w:r>
        <w:rPr>
          <w:rFonts w:ascii="Times New Roman" w:hAnsi="Times New Roman"/>
          <w:color w:val="000000"/>
          <w:shd w:val="clear" w:color="auto" w:fill="FFFFFF"/>
        </w:rPr>
        <w:t> Династический кризис. Земский собор 1598 г. и избрание на царство Бориса Годунова. Политика Бориса Годунова в отношении боярства. Голод 1601–1603 гг. и обострение социально-экономического кризиса.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Смутное время начала XVII в.</w:t>
      </w:r>
      <w:r>
        <w:rPr>
          <w:rFonts w:ascii="Times New Roman" w:hAnsi="Times New Roman"/>
          <w:color w:val="000000"/>
          <w:shd w:val="clear" w:color="auto" w:fill="FFFFFF"/>
        </w:rPr>
        <w:t> Дискуссия о ег</w:t>
      </w:r>
      <w:r>
        <w:rPr>
          <w:rFonts w:ascii="Times New Roman" w:hAnsi="Times New Roman"/>
          <w:color w:val="000000"/>
          <w:shd w:val="clear" w:color="auto" w:fill="FFFFFF"/>
        </w:rPr>
        <w:t>о причинах. Самозванцы и самозванство. Личность Лжедмитрия I и его политика. Восстание 1606 г. и убийство самозванца.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Царь Василий Шуйский. Восстание Ивана Болотникова. Перерастание внутреннего кризиса в гражданскую войну. Лжедмитрий II. Вторжение на терри</w:t>
      </w:r>
      <w:r>
        <w:rPr>
          <w:rFonts w:ascii="Times New Roman" w:hAnsi="Times New Roman"/>
          <w:color w:val="000000"/>
          <w:shd w:val="clear" w:color="auto" w:fill="FFFFFF"/>
        </w:rPr>
        <w:t>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</w:t>
      </w:r>
      <w:r>
        <w:rPr>
          <w:rFonts w:ascii="Times New Roman" w:hAnsi="Times New Roman"/>
          <w:color w:val="000000"/>
          <w:shd w:val="clear" w:color="auto" w:fill="FFFFFF"/>
        </w:rPr>
        <w:noBreakHyphen/>
        <w:t>П. Делагарди и распад тушинского лагеря. Открытое вступл</w:t>
      </w:r>
      <w:r>
        <w:rPr>
          <w:rFonts w:ascii="Times New Roman" w:hAnsi="Times New Roman"/>
          <w:color w:val="000000"/>
          <w:shd w:val="clear" w:color="auto" w:fill="FFFFFF"/>
        </w:rPr>
        <w:t>ение Речи Посполитой в войну против России. Оборона Смоленска.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</w:t>
      </w:r>
      <w:r>
        <w:rPr>
          <w:rFonts w:ascii="Times New Roman" w:hAnsi="Times New Roman"/>
          <w:color w:val="000000"/>
          <w:shd w:val="clear" w:color="auto" w:fill="FFFFFF"/>
        </w:rPr>
        <w:t>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Окончание Смуты.</w:t>
      </w:r>
      <w:r>
        <w:rPr>
          <w:rFonts w:ascii="Times New Roman" w:hAnsi="Times New Roman"/>
          <w:color w:val="000000"/>
          <w:shd w:val="clear" w:color="auto" w:fill="FFFFFF"/>
        </w:rPr>
        <w:t> Земский собо</w:t>
      </w:r>
      <w:r>
        <w:rPr>
          <w:rFonts w:ascii="Times New Roman" w:hAnsi="Times New Roman"/>
          <w:color w:val="000000"/>
          <w:shd w:val="clear" w:color="auto" w:fill="FFFFFF"/>
        </w:rPr>
        <w:t>р 1613 г. и его роль в 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</w:t>
      </w:r>
      <w:r>
        <w:rPr>
          <w:rFonts w:ascii="Times New Roman" w:hAnsi="Times New Roman"/>
          <w:color w:val="000000"/>
          <w:shd w:val="clear" w:color="auto" w:fill="FFFFFF"/>
        </w:rPr>
        <w:t>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Россия в XVII 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Россия при первых Романовых.</w:t>
      </w:r>
      <w:r>
        <w:rPr>
          <w:rFonts w:ascii="Times New Roman" w:hAnsi="Times New Roman"/>
          <w:color w:val="000000"/>
          <w:shd w:val="clear" w:color="auto" w:fill="FFFFFF"/>
        </w:rPr>
        <w:t> Царствование Михаила Федоровича. Восстановление экономического потенциала стр</w:t>
      </w:r>
      <w:r>
        <w:rPr>
          <w:rFonts w:ascii="Times New Roman" w:hAnsi="Times New Roman"/>
          <w:color w:val="000000"/>
          <w:shd w:val="clear" w:color="auto" w:fill="FFFFFF"/>
        </w:rPr>
        <w:t>аны. Продолжение закрепощения крестьян. Земские соборы. Роль патриарха Филарета в управлении государством.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</w:t>
      </w:r>
      <w:r>
        <w:rPr>
          <w:rFonts w:ascii="Times New Roman" w:hAnsi="Times New Roman"/>
          <w:color w:val="000000"/>
          <w:shd w:val="clear" w:color="auto" w:fill="FFFFFF"/>
        </w:rPr>
        <w:t>ел. Усиление воеводской власти в уездах и постепенная ликвидация земского самоуправления. Затухание деятельности Земских соборов. *Правительство Б. И. Морозова и И. Д. Милославского: итоги его деятельности. Патриарх Никон, его конфликт с царской властью. Р</w:t>
      </w:r>
      <w:r>
        <w:rPr>
          <w:rFonts w:ascii="Times New Roman" w:hAnsi="Times New Roman"/>
          <w:color w:val="000000"/>
          <w:shd w:val="clear" w:color="auto" w:fill="FFFFFF"/>
        </w:rPr>
        <w:t>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Экономическое развитие России в XVII в.</w:t>
      </w:r>
      <w:r>
        <w:rPr>
          <w:rFonts w:ascii="Times New Roman" w:hAnsi="Times New Roman"/>
          <w:color w:val="000000"/>
          <w:shd w:val="clear" w:color="auto" w:fill="FFFFFF"/>
        </w:rPr>
        <w:t> Первые мануфактуры. Ярмарки. Укрепление внутренних торго</w:t>
      </w:r>
      <w:r>
        <w:rPr>
          <w:rFonts w:ascii="Times New Roman" w:hAnsi="Times New Roman"/>
          <w:color w:val="000000"/>
          <w:shd w:val="clear" w:color="auto" w:fill="FFFFFF"/>
        </w:rPr>
        <w:t xml:space="preserve">вых связей и развитие хозяйственной специализации регионов Российского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государства. Торговый и Новоторговый уставы. Торговля с европейскими странами и Востоком.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Социальная структура российского общества.</w:t>
      </w:r>
      <w:r>
        <w:rPr>
          <w:rFonts w:ascii="Times New Roman" w:hAnsi="Times New Roman"/>
          <w:color w:val="000000"/>
          <w:shd w:val="clear" w:color="auto" w:fill="FFFFFF"/>
        </w:rPr>
        <w:t> Государев двор, служилый город, духовенство, торговы</w:t>
      </w:r>
      <w:r>
        <w:rPr>
          <w:rFonts w:ascii="Times New Roman" w:hAnsi="Times New Roman"/>
          <w:color w:val="000000"/>
          <w:shd w:val="clear" w:color="auto" w:fill="FFFFFF"/>
        </w:rPr>
        <w:t>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 в Москве. Псковско-Новгородское восстание. Соборное уложение 1649 г. Завершение оформления креп</w:t>
      </w:r>
      <w:r>
        <w:rPr>
          <w:rFonts w:ascii="Times New Roman" w:hAnsi="Times New Roman"/>
          <w:color w:val="000000"/>
          <w:shd w:val="clear" w:color="auto" w:fill="FFFFFF"/>
        </w:rPr>
        <w:t>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Внешняя политика России в XVII в.</w:t>
      </w:r>
      <w:r>
        <w:rPr>
          <w:rFonts w:ascii="Times New Roman" w:hAnsi="Times New Roman"/>
          <w:color w:val="000000"/>
          <w:shd w:val="clear" w:color="auto" w:fill="FFFFFF"/>
        </w:rPr>
        <w:t> Возобновление дипломатических контактов со странами Европы и Азии после Сму</w:t>
      </w:r>
      <w:r>
        <w:rPr>
          <w:rFonts w:ascii="Times New Roman" w:hAnsi="Times New Roman"/>
          <w:color w:val="000000"/>
          <w:shd w:val="clear" w:color="auto" w:fill="FFFFFF"/>
        </w:rPr>
        <w:t>ты. Смоленская война. Поляновский мир. Контакты с 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</w:t>
      </w:r>
      <w:r>
        <w:rPr>
          <w:rFonts w:ascii="Times New Roman" w:hAnsi="Times New Roman"/>
          <w:color w:val="000000"/>
          <w:shd w:val="clear" w:color="auto" w:fill="FFFFFF"/>
        </w:rPr>
        <w:t>а Запорожского в состав России. Война между Россией и Речью Посполитой 1654–1667 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</w:t>
      </w:r>
      <w:r>
        <w:rPr>
          <w:rFonts w:ascii="Times New Roman" w:hAnsi="Times New Roman"/>
          <w:color w:val="000000"/>
          <w:shd w:val="clear" w:color="auto" w:fill="FFFFFF"/>
        </w:rPr>
        <w:t>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Освоение новых территорий.</w:t>
      </w:r>
      <w:r>
        <w:rPr>
          <w:rFonts w:ascii="Times New Roman" w:hAnsi="Times New Roman"/>
          <w:color w:val="000000"/>
          <w:shd w:val="clear" w:color="auto" w:fill="FFFFFF"/>
        </w:rPr>
        <w:t> Народы России в XVII в. Эпоха Великих географичес</w:t>
      </w:r>
      <w:r>
        <w:rPr>
          <w:rFonts w:ascii="Times New Roman" w:hAnsi="Times New Roman"/>
          <w:color w:val="000000"/>
          <w:shd w:val="clear" w:color="auto" w:fill="FFFFFF"/>
        </w:rPr>
        <w:t>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</w:t>
      </w:r>
      <w:r>
        <w:rPr>
          <w:rFonts w:ascii="Times New Roman" w:hAnsi="Times New Roman"/>
          <w:color w:val="000000"/>
          <w:shd w:val="clear" w:color="auto" w:fill="FFFFFF"/>
        </w:rPr>
        <w:t xml:space="preserve"> русских на новые земли. Миссионерство и христианизация. Межэтнические отношения. Формирование многонациональной элиты.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Культурное пространство XVI–XVII вв.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Изменения в картине мира человека в XVI–XVII вв. и повседневная жизнь. Жилище и предметы быта. Сем</w:t>
      </w:r>
      <w:r>
        <w:rPr>
          <w:rFonts w:ascii="Times New Roman" w:hAnsi="Times New Roman"/>
          <w:color w:val="000000"/>
          <w:shd w:val="clear" w:color="auto" w:fill="FFFFFF"/>
        </w:rPr>
        <w:t>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Архитектура. Дворцово-храмовый ансамбль Соборной площади в Москве. Шатровый стиль в архитектуре. Антонио Солари, Алевиз Фрязин, П</w:t>
      </w:r>
      <w:r>
        <w:rPr>
          <w:rFonts w:ascii="Times New Roman" w:hAnsi="Times New Roman"/>
          <w:color w:val="000000"/>
          <w:shd w:val="clear" w:color="auto" w:fill="FFFFFF"/>
        </w:rPr>
        <w:t>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</w:t>
      </w:r>
      <w:r>
        <w:rPr>
          <w:rFonts w:ascii="Times New Roman" w:hAnsi="Times New Roman"/>
          <w:color w:val="000000"/>
          <w:shd w:val="clear" w:color="auto" w:fill="FFFFFF"/>
        </w:rPr>
        <w:t>сство. Симон Ушаков. Ярославская школа иконописи. Парсунная живопись.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</w:t>
      </w:r>
      <w:r>
        <w:rPr>
          <w:rFonts w:ascii="Times New Roman" w:hAnsi="Times New Roman"/>
          <w:color w:val="000000"/>
          <w:shd w:val="clear" w:color="auto" w:fill="FFFFFF"/>
        </w:rPr>
        <w:t>льтуре. Симеон Полоцкий. Немецкая слобода как проводник европейского культурного влияния. Посадская сатира XVII в.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Развитие образования и научных знаний. Школы при Аптекарском и Посольском приказах. «Синопсис» Иннокентия Гизеля – первое учебное пособие по </w:t>
      </w:r>
      <w:r>
        <w:rPr>
          <w:rFonts w:ascii="Times New Roman" w:hAnsi="Times New Roman"/>
          <w:color w:val="000000"/>
          <w:shd w:val="clear" w:color="auto" w:fill="FFFFFF"/>
        </w:rPr>
        <w:t>истории.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Наш край в XVI–XVII вв.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Обобщение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8 КЛАСС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ВСЕОБЩАЯ ИСТОРИЯ. ИСТОРИЯ НОВОГО ВРЕМЕНИ. XVIII в.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Введение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Век Просвещения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Истоки европейского Просвещения. Достижения естественных наук и распространение идей рационализма. Английское </w:t>
      </w:r>
      <w:r>
        <w:rPr>
          <w:rFonts w:ascii="Times New Roman" w:hAnsi="Times New Roman"/>
          <w:color w:val="000000"/>
          <w:shd w:val="clear" w:color="auto" w:fill="FFFFFF"/>
        </w:rPr>
        <w:t>Просвещение; Дж. Локк и Т. Гоббс. Секуляризация (обмирщение) сознания. Культ Разума. Франция – центр Просвещения. Философские и политические идеи Ф. М. Вольтера, Ш. Л. Монтескье, Ж. Ж. Руссо. «Энциклопедия» (Д. Дидро, Ж. Д’Аламбер). Германское Просвещение.</w:t>
      </w:r>
      <w:r>
        <w:rPr>
          <w:rFonts w:ascii="Times New Roman" w:hAnsi="Times New Roman"/>
          <w:color w:val="000000"/>
          <w:shd w:val="clear" w:color="auto" w:fill="FFFFFF"/>
        </w:rPr>
        <w:t xml:space="preserve"> Распространение идей Просвещения в Америке. Влияние просветителей на изменение представлений об отношениях власти и общества. «Союз королей и философов».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Государства Европы в XVIII 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Монархии в Европе XVIII в.:</w:t>
      </w:r>
      <w:r>
        <w:rPr>
          <w:rFonts w:ascii="Times New Roman" w:hAnsi="Times New Roman"/>
          <w:color w:val="000000"/>
          <w:shd w:val="clear" w:color="auto" w:fill="FFFFFF"/>
        </w:rPr>
        <w:t> абсолютные и парламентские монархии. Просв</w:t>
      </w:r>
      <w:r>
        <w:rPr>
          <w:rFonts w:ascii="Times New Roman" w:hAnsi="Times New Roman"/>
          <w:color w:val="000000"/>
          <w:shd w:val="clear" w:color="auto" w:fill="FFFFFF"/>
        </w:rPr>
        <w:t>ещенный абсолютизм: правители, идеи, практика. Политика в отношении сословий: старые порядки и новые веяния. Государство и Церковь. Секуляризация церковных земель. Экономическая политика власти. Меркантилизм.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Великобритания в XVIII в.</w:t>
      </w:r>
      <w:r>
        <w:rPr>
          <w:rFonts w:ascii="Times New Roman" w:hAnsi="Times New Roman"/>
          <w:color w:val="000000"/>
          <w:shd w:val="clear" w:color="auto" w:fill="FFFFFF"/>
        </w:rPr>
        <w:t xml:space="preserve"> Королевская власть и </w:t>
      </w:r>
      <w:r>
        <w:rPr>
          <w:rFonts w:ascii="Times New Roman" w:hAnsi="Times New Roman"/>
          <w:color w:val="000000"/>
          <w:shd w:val="clear" w:color="auto" w:fill="FFFFFF"/>
        </w:rPr>
        <w:t>парламент. Тори и виги. Предпосылки промышленного переворота в 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</w:t>
      </w:r>
      <w:r>
        <w:rPr>
          <w:rFonts w:ascii="Times New Roman" w:hAnsi="Times New Roman"/>
          <w:color w:val="000000"/>
          <w:shd w:val="clear" w:color="auto" w:fill="FFFFFF"/>
        </w:rPr>
        <w:t>абричных рабочих. Движения протеста. Луддизм.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Франция.</w:t>
      </w:r>
      <w:r>
        <w:rPr>
          <w:rFonts w:ascii="Times New Roman" w:hAnsi="Times New Roman"/>
          <w:color w:val="000000"/>
          <w:shd w:val="clear" w:color="auto" w:fill="FFFFFF"/>
        </w:rPr>
        <w:t> Абсолютная монархия: политика сохранения старого порядка. Попытки проведения реформ. Королевская власть и сословия.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Германские государства, монархия Габсбургов, итальянские земли в XVIII в.</w:t>
      </w:r>
      <w:r>
        <w:rPr>
          <w:rFonts w:ascii="Times New Roman" w:hAnsi="Times New Roman"/>
          <w:color w:val="000000"/>
          <w:shd w:val="clear" w:color="auto" w:fill="FFFFFF"/>
        </w:rPr>
        <w:t> Раздробленность Германии. Возвышение Пруссии. Фридрих II Великий. Габсбургская монархия в XVIII в. Правление Марии Терезии и Иосифа II. Реформы просвещенного абсолютизма. Итальянские государства: политическая раздробленность. Усиление власти Габсбургов на</w:t>
      </w:r>
      <w:r>
        <w:rPr>
          <w:rFonts w:ascii="Times New Roman" w:hAnsi="Times New Roman"/>
          <w:color w:val="000000"/>
          <w:shd w:val="clear" w:color="auto" w:fill="FFFFFF"/>
        </w:rPr>
        <w:t>д частью итальянских земель.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Государства Пиренейского полуострова.</w:t>
      </w:r>
      <w:r>
        <w:rPr>
          <w:rFonts w:ascii="Times New Roman" w:hAnsi="Times New Roman"/>
          <w:color w:val="000000"/>
          <w:shd w:val="clear" w:color="auto" w:fill="FFFFFF"/>
        </w:rPr>
        <w:t xml:space="preserve"> Испания: проблемы внутреннего развития, ослабление международных позиций. Реформы в правление Карла III. Попытки проведения реформ в Португалии. Управление колониальными владениями Испании </w:t>
      </w:r>
      <w:r>
        <w:rPr>
          <w:rFonts w:ascii="Times New Roman" w:hAnsi="Times New Roman"/>
          <w:color w:val="000000"/>
          <w:shd w:val="clear" w:color="auto" w:fill="FFFFFF"/>
        </w:rPr>
        <w:t>и Португалии в Южной Америке. Недовольство населения колоний политикой метрополий.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Британские колонии в Северной Америке: борьба за независимость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Создание английских колоний на американской земле. Состав европейских переселенцев. Складывание местного само</w:t>
      </w:r>
      <w:r>
        <w:rPr>
          <w:rFonts w:ascii="Times New Roman" w:hAnsi="Times New Roman"/>
          <w:color w:val="000000"/>
          <w:shd w:val="clear" w:color="auto" w:fill="FFFFFF"/>
        </w:rPr>
        <w:t>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</w:t>
      </w:r>
      <w:r>
        <w:rPr>
          <w:rFonts w:ascii="Times New Roman" w:hAnsi="Times New Roman"/>
          <w:color w:val="000000"/>
          <w:shd w:val="clear" w:color="auto" w:fill="FFFFFF"/>
        </w:rPr>
        <w:t>. Первые сражения войны. Создание регулярной армии под командованием Дж. 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</w:t>
      </w:r>
      <w:r>
        <w:rPr>
          <w:rFonts w:ascii="Times New Roman" w:hAnsi="Times New Roman"/>
          <w:color w:val="000000"/>
          <w:shd w:val="clear" w:color="auto" w:fill="FFFFFF"/>
        </w:rPr>
        <w:t>основатели». Билль о правах (1791). Значение завоевания североамериканскими штатами независимости.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Французская революция конца XVIII в.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Причины революции. Хронологические рамки и основные этапы революции. Начало революции. Декларация прав человека и гражда</w:t>
      </w:r>
      <w:r>
        <w:rPr>
          <w:rFonts w:ascii="Times New Roman" w:hAnsi="Times New Roman"/>
          <w:color w:val="000000"/>
          <w:shd w:val="clear" w:color="auto" w:fill="FFFFFF"/>
        </w:rPr>
        <w:t xml:space="preserve">нина. Политические течения и деятели революции (Ж. Ж. Дантон, Ж.-П. Марат). Упразднение монархии и провозглашение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республики. Вареннский кризис. Начало войн против европейских монархов. Казнь короля. Вандея. Политическая борьба в годы республики. Конвент и</w:t>
      </w:r>
      <w:r>
        <w:rPr>
          <w:rFonts w:ascii="Times New Roman" w:hAnsi="Times New Roman"/>
          <w:color w:val="000000"/>
          <w:shd w:val="clear" w:color="auto" w:fill="FFFFFF"/>
        </w:rPr>
        <w:t xml:space="preserve"> «революционный порядок управления». Комитет общественного спасения. М. Робеспьер. Террор. Отказ от основ «старого мира»: культ разума, борьба против церкви, новый календарь. Термидорианский переворот (27 июля 1794 г.). Учреждение Директории. Наполеон Бона</w:t>
      </w:r>
      <w:r>
        <w:rPr>
          <w:rFonts w:ascii="Times New Roman" w:hAnsi="Times New Roman"/>
          <w:color w:val="000000"/>
          <w:shd w:val="clear" w:color="auto" w:fill="FFFFFF"/>
        </w:rPr>
        <w:t>парт. Государственный переворот 18–19 брюмера (ноябрь 1799 г.). Установление режима консульства. Итоги и значение революции.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Европейская культура в XVIII в.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Развитие науки. Новая картина мира в трудах математиков, физиков, астрономов. Достижения в естеств</w:t>
      </w:r>
      <w:r>
        <w:rPr>
          <w:rFonts w:ascii="Times New Roman" w:hAnsi="Times New Roman"/>
          <w:color w:val="000000"/>
          <w:shd w:val="clear" w:color="auto" w:fill="FFFFFF"/>
        </w:rPr>
        <w:t>енных науках и медицине. Продолжение географических открытий. Распространение образования. Литература XVIII в.: жанры, писатели, великие романы. Художественные стили: классицизм, барокко, рококо. Музыка духовная и светская. Театр: жанры, популярные авторы,</w:t>
      </w:r>
      <w:r>
        <w:rPr>
          <w:rFonts w:ascii="Times New Roman" w:hAnsi="Times New Roman"/>
          <w:color w:val="000000"/>
          <w:shd w:val="clear" w:color="auto" w:fill="FFFFFF"/>
        </w:rPr>
        <w:t xml:space="preserve"> произведения. Сословный характер культуры. Повседневная жизнь обитателей городов и деревень.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Международные отношения в XVIII в.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Проблемы европейского баланса сил и дипломатия. Участие России в международных отношениях в XVIII в. Северная война (1700–1721</w:t>
      </w:r>
      <w:r>
        <w:rPr>
          <w:rFonts w:ascii="Times New Roman" w:hAnsi="Times New Roman"/>
          <w:color w:val="000000"/>
          <w:shd w:val="clear" w:color="auto" w:fill="FFFFFF"/>
        </w:rPr>
        <w:t>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Страны Востока в XVIII 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Османская империя: от могущества</w:t>
      </w:r>
      <w:r>
        <w:rPr>
          <w:rFonts w:ascii="Times New Roman" w:hAnsi="Times New Roman"/>
          <w:color w:val="000000"/>
          <w:shd w:val="clear" w:color="auto" w:fill="FFFFFF"/>
        </w:rPr>
        <w:t xml:space="preserve"> к упадку. Положение населения. Попытки проведения реформ; Селим III. Индия. Ослабление империи Великих Моголов. Борьба европейцев за владения в Индии. Утверждение британского владычества. Китай. Империя Цин в XVIII в.: власть маньчжурских императоров, сис</w:t>
      </w:r>
      <w:r>
        <w:rPr>
          <w:rFonts w:ascii="Times New Roman" w:hAnsi="Times New Roman"/>
          <w:color w:val="000000"/>
          <w:shd w:val="clear" w:color="auto" w:fill="FFFFFF"/>
        </w:rPr>
        <w:t>тема управления страной. Внешняя политика империи Цин; отношения с Россией. «Закрытие» Китая для иноземцев. Япония в XVIII в. Сегуны и дайме. Положение сословий. Культура стран Востока в XVIII в.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Обобщение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Историческое и культурное наследие XVIII в.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ИСТОР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ИЯ РОССИИ. РОССИЯ В КОНЦЕ XVII – XVIII в.: ОТ ЦАРСТВА К ИМПЕРИИ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Введение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Россия в эпоху преобразований Петра I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Причины и предпосылки преобразований.</w:t>
      </w:r>
      <w:r>
        <w:rPr>
          <w:rFonts w:ascii="Times New Roman" w:hAnsi="Times New Roman"/>
          <w:color w:val="000000"/>
          <w:shd w:val="clear" w:color="auto" w:fill="FFFFFF"/>
        </w:rPr>
        <w:t> Россия и Европа в конце XVII в. Модернизация как жизненно важная национальная задача. Начало царствования</w:t>
      </w:r>
      <w:r>
        <w:rPr>
          <w:rFonts w:ascii="Times New Roman" w:hAnsi="Times New Roman"/>
          <w:color w:val="000000"/>
          <w:shd w:val="clear" w:color="auto" w:fill="FFFFFF"/>
        </w:rPr>
        <w:t xml:space="preserve"> Петра I, борьба за 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 I.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Экономическая политика.</w:t>
      </w:r>
      <w:r>
        <w:rPr>
          <w:rFonts w:ascii="Times New Roman" w:hAnsi="Times New Roman"/>
          <w:color w:val="000000"/>
          <w:shd w:val="clear" w:color="auto" w:fill="FFFFFF"/>
        </w:rPr>
        <w:t> Строительство заводов и мануфактур. Созда</w:t>
      </w:r>
      <w:r>
        <w:rPr>
          <w:rFonts w:ascii="Times New Roman" w:hAnsi="Times New Roman"/>
          <w:color w:val="000000"/>
          <w:shd w:val="clear" w:color="auto" w:fill="FFFFFF"/>
        </w:rPr>
        <w:t>ние базы металлургической индустрии на Урале. Оружейные заводы и корабельные верфи. Роль государства в создании промышленности. Преобладание крепостного и подневольного труда. Принципы меркантилизма и протекционизма. Таможенный тариф 1724 г. Введение подуш</w:t>
      </w:r>
      <w:r>
        <w:rPr>
          <w:rFonts w:ascii="Times New Roman" w:hAnsi="Times New Roman"/>
          <w:color w:val="000000"/>
          <w:shd w:val="clear" w:color="auto" w:fill="FFFFFF"/>
        </w:rPr>
        <w:t>ной подати.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Социальная политика.</w:t>
      </w:r>
      <w:r>
        <w:rPr>
          <w:rFonts w:ascii="Times New Roman" w:hAnsi="Times New Roman"/>
          <w:color w:val="000000"/>
          <w:shd w:val="clear" w:color="auto" w:fill="FFFFFF"/>
        </w:rPr>
        <w:t xml:space="preserve"> Консолидация дворянского сословия, повышение его роли в управлении страной. Указ о единонаследии и Табель о рангах. Противоречия в политике по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отношению к купечеству и городским сословиям: расширение их прав в местном управ</w:t>
      </w:r>
      <w:r>
        <w:rPr>
          <w:rFonts w:ascii="Times New Roman" w:hAnsi="Times New Roman"/>
          <w:color w:val="000000"/>
          <w:shd w:val="clear" w:color="auto" w:fill="FFFFFF"/>
        </w:rPr>
        <w:t>лении и усиление налогового гнета. Положение крестьян. Переписи населения (ревизии).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Реформы управления.</w:t>
      </w:r>
      <w:r>
        <w:rPr>
          <w:rFonts w:ascii="Times New Roman" w:hAnsi="Times New Roman"/>
          <w:color w:val="000000"/>
          <w:shd w:val="clear" w:color="auto" w:fill="FFFFFF"/>
        </w:rPr>
        <w:t> Реформы местного управления (бурмистры и Ратуша), городская и областная (губернская) реформы. Сенат, коллегии, органы надзора и суда. Усиление централи</w:t>
      </w:r>
      <w:r>
        <w:rPr>
          <w:rFonts w:ascii="Times New Roman" w:hAnsi="Times New Roman"/>
          <w:color w:val="000000"/>
          <w:shd w:val="clear" w:color="auto" w:fill="FFFFFF"/>
        </w:rPr>
        <w:t>зации и бюрократизации управления. Генеральный регламент. Санкт-Петербург – новая столица.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Первые гвардейские полки. Создание регулярной армии, военного флота. Рекрутские наборы.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Церковная реформа.</w:t>
      </w:r>
      <w:r>
        <w:rPr>
          <w:rFonts w:ascii="Times New Roman" w:hAnsi="Times New Roman"/>
          <w:color w:val="000000"/>
          <w:shd w:val="clear" w:color="auto" w:fill="FFFFFF"/>
        </w:rPr>
        <w:t xml:space="preserve"> Упразднение патриаршества, учреждение Синода. </w:t>
      </w:r>
      <w:r>
        <w:rPr>
          <w:rFonts w:ascii="Times New Roman" w:hAnsi="Times New Roman"/>
          <w:color w:val="000000"/>
          <w:shd w:val="clear" w:color="auto" w:fill="FFFFFF"/>
        </w:rPr>
        <w:t>Положение инославных конфессий.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Оппозиция реформам Петра I. </w:t>
      </w:r>
      <w:r>
        <w:rPr>
          <w:rFonts w:ascii="Times New Roman" w:hAnsi="Times New Roman"/>
          <w:color w:val="000000"/>
          <w:shd w:val="clear" w:color="auto" w:fill="FFFFFF"/>
        </w:rPr>
        <w:t>Социальные движения в первой четверти XVIII в. Восстания в Астрахани, Башкирии, на Дону. Дело царевича Алексея.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Внешняя политика.</w:t>
      </w:r>
      <w:r>
        <w:rPr>
          <w:rFonts w:ascii="Times New Roman" w:hAnsi="Times New Roman"/>
          <w:color w:val="000000"/>
          <w:shd w:val="clear" w:color="auto" w:fill="FFFFFF"/>
        </w:rPr>
        <w:t xml:space="preserve"> Северная война. Причины и цели войны. Неудачи в начале войны и их </w:t>
      </w:r>
      <w:r>
        <w:rPr>
          <w:rFonts w:ascii="Times New Roman" w:hAnsi="Times New Roman"/>
          <w:color w:val="000000"/>
          <w:shd w:val="clear" w:color="auto" w:fill="FFFFFF"/>
        </w:rPr>
        <w:t xml:space="preserve">преодоление. Битва при д. 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</w:t>
      </w:r>
      <w:r>
        <w:rPr>
          <w:rFonts w:ascii="Times New Roman" w:hAnsi="Times New Roman"/>
          <w:color w:val="000000"/>
          <w:shd w:val="clear" w:color="auto" w:fill="FFFFFF"/>
        </w:rPr>
        <w:t>поход Петра I.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Преобразования Петра I в области культуры.</w:t>
      </w:r>
      <w:r>
        <w:rPr>
          <w:rFonts w:ascii="Times New Roman" w:hAnsi="Times New Roman"/>
          <w:color w:val="000000"/>
          <w:shd w:val="clear" w:color="auto" w:fill="FFFFFF"/>
        </w:rPr>
        <w:t> 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</w:t>
      </w:r>
      <w:r>
        <w:rPr>
          <w:rFonts w:ascii="Times New Roman" w:hAnsi="Times New Roman"/>
          <w:color w:val="000000"/>
          <w:shd w:val="clear" w:color="auto" w:fill="FFFFFF"/>
        </w:rPr>
        <w:t>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Пов</w:t>
      </w:r>
      <w:r>
        <w:rPr>
          <w:rFonts w:ascii="Times New Roman" w:hAnsi="Times New Roman"/>
          <w:color w:val="000000"/>
          <w:shd w:val="clear" w:color="auto" w:fill="FFFFFF"/>
        </w:rPr>
        <w:t>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</w:t>
      </w:r>
      <w:r>
        <w:rPr>
          <w:rFonts w:ascii="Times New Roman" w:hAnsi="Times New Roman"/>
          <w:color w:val="000000"/>
          <w:shd w:val="clear" w:color="auto" w:fill="FFFFFF"/>
        </w:rPr>
        <w:t>де, развлечениях, питании. Изменения в положении женщин.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Итоги, последствия и значение петровских преобразований. Образ Петра I в русской культуре.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Россия после Петра I. Дворцовые перевороты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Причины нестабильности политического строя. Дворцовые </w:t>
      </w:r>
      <w:r>
        <w:rPr>
          <w:rFonts w:ascii="Times New Roman" w:hAnsi="Times New Roman"/>
          <w:color w:val="000000"/>
          <w:shd w:val="clear" w:color="auto" w:fill="FFFFFF"/>
        </w:rPr>
        <w:t>перевороты. Фаворитизм. Создание Верховного тайного совета. Крушение политической карьеры А. Д. Меншикова. Кондиции «верховников» и приход к власти Анны Иоанновны. Кабинет министров. Роль Э. Бирона, А. И. Остермана, А. П. Волын- ского, Б. Х. Миниха в управ</w:t>
      </w:r>
      <w:r>
        <w:rPr>
          <w:rFonts w:ascii="Times New Roman" w:hAnsi="Times New Roman"/>
          <w:color w:val="000000"/>
          <w:shd w:val="clear" w:color="auto" w:fill="FFFFFF"/>
        </w:rPr>
        <w:t>лении и политической жизни страны.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Россия при Елизавете Петровне.</w:t>
      </w:r>
      <w:r>
        <w:rPr>
          <w:rFonts w:ascii="Times New Roman" w:hAnsi="Times New Roman"/>
          <w:color w:val="000000"/>
          <w:shd w:val="clear" w:color="auto" w:fill="FFFFFF"/>
        </w:rPr>
        <w:t> Экономическая и финансовая политика. Де</w:t>
      </w:r>
      <w:r>
        <w:rPr>
          <w:rFonts w:ascii="Times New Roman" w:hAnsi="Times New Roman"/>
          <w:color w:val="000000"/>
          <w:shd w:val="clear" w:color="auto" w:fill="FFFFFF"/>
        </w:rPr>
        <w:t>ятельность П. 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 В. Ломоносов и И. И.</w:t>
      </w:r>
      <w:r>
        <w:rPr>
          <w:rFonts w:ascii="Times New Roman" w:hAnsi="Times New Roman"/>
          <w:color w:val="000000"/>
          <w:shd w:val="clear" w:color="auto" w:fill="FFFFFF"/>
        </w:rPr>
        <w:t xml:space="preserve"> Шувалов. Россия в международных конфликтах 1740–1750-х гг. Участие в Семилетней войне.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Петр III.</w:t>
      </w:r>
      <w:r>
        <w:rPr>
          <w:rFonts w:ascii="Times New Roman" w:hAnsi="Times New Roman"/>
          <w:color w:val="000000"/>
          <w:shd w:val="clear" w:color="auto" w:fill="FFFFFF"/>
        </w:rPr>
        <w:t> Манифест о вольности дворянства. Причины переворота 28 июня 1762 г.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Россия в 1760–1790-х гг. 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Правление Екатерины II и Павла I 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 xml:space="preserve">Внутренняя политика Екатерины 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II.</w:t>
      </w:r>
      <w:r>
        <w:rPr>
          <w:rFonts w:ascii="Times New Roman" w:hAnsi="Times New Roman"/>
          <w:color w:val="000000"/>
          <w:shd w:val="clear" w:color="auto" w:fill="FFFFFF"/>
        </w:rPr>
        <w:t> 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</w:t>
      </w:r>
      <w:r>
        <w:rPr>
          <w:rFonts w:ascii="Times New Roman" w:hAnsi="Times New Roman"/>
          <w:color w:val="000000"/>
          <w:shd w:val="clear" w:color="auto" w:fill="FFFFFF"/>
        </w:rPr>
        <w:t>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 – «первенствующее сословие» империи. Привлечение представителей сословий к местному управлению. С</w:t>
      </w:r>
      <w:r>
        <w:rPr>
          <w:rFonts w:ascii="Times New Roman" w:hAnsi="Times New Roman"/>
          <w:color w:val="000000"/>
          <w:shd w:val="clear" w:color="auto" w:fill="FFFFFF"/>
        </w:rPr>
        <w:t>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Национальная политика и народы России в XVIII в. Унификация управления на окраинах империи. Ликвидация гетманства на Ле</w:t>
      </w:r>
      <w:r>
        <w:rPr>
          <w:rFonts w:ascii="Times New Roman" w:hAnsi="Times New Roman"/>
          <w:color w:val="000000"/>
          <w:shd w:val="clear" w:color="auto" w:fill="FFFFFF"/>
        </w:rPr>
        <w:t>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 Новороссии, Поволжье, других регионах. Укрепление веротерпимости по отношению к неправославн</w:t>
      </w:r>
      <w:r>
        <w:rPr>
          <w:rFonts w:ascii="Times New Roman" w:hAnsi="Times New Roman"/>
          <w:color w:val="000000"/>
          <w:shd w:val="clear" w:color="auto" w:fill="FFFFFF"/>
        </w:rPr>
        <w:t>ым и нехристианским конфессиям. Политика по отношению к исламу. Башкирские восстания. Формирование черты оседлости.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Экономическое развитие России во второй половине XVIII в.</w:t>
      </w:r>
      <w:r>
        <w:rPr>
          <w:rFonts w:ascii="Times New Roman" w:hAnsi="Times New Roman"/>
          <w:color w:val="000000"/>
          <w:shd w:val="clear" w:color="auto" w:fill="FFFFFF"/>
        </w:rPr>
        <w:t> Крестьяне: крепостные, государственные, монастырские. Условия жизни крепостной дер</w:t>
      </w:r>
      <w:r>
        <w:rPr>
          <w:rFonts w:ascii="Times New Roman" w:hAnsi="Times New Roman"/>
          <w:color w:val="000000"/>
          <w:shd w:val="clear" w:color="auto" w:fill="FFFFFF"/>
        </w:rPr>
        <w:t>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Промышленность в городе и деревне. Роль государства, купечества, помещиков в развитии промышленности. Крепостной</w:t>
      </w:r>
      <w:r>
        <w:rPr>
          <w:rFonts w:ascii="Times New Roman" w:hAnsi="Times New Roman"/>
          <w:color w:val="000000"/>
          <w:shd w:val="clear" w:color="auto" w:fill="FFFFFF"/>
        </w:rPr>
        <w:t xml:space="preserve">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</w:t>
      </w:r>
      <w:r>
        <w:rPr>
          <w:rFonts w:ascii="Times New Roman" w:hAnsi="Times New Roman"/>
          <w:color w:val="000000"/>
          <w:shd w:val="clear" w:color="auto" w:fill="FFFFFF"/>
        </w:rPr>
        <w:t xml:space="preserve"> Морозовы, Рябушинские, Гарелины, Прохоровы, Демидовы и др.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</w:t>
      </w:r>
      <w:r>
        <w:rPr>
          <w:rFonts w:ascii="Times New Roman" w:hAnsi="Times New Roman"/>
          <w:color w:val="000000"/>
          <w:shd w:val="clear" w:color="auto" w:fill="FFFFFF"/>
        </w:rPr>
        <w:t>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Обострение социальных противоречий.</w:t>
      </w:r>
      <w:r>
        <w:rPr>
          <w:rFonts w:ascii="Times New Roman" w:hAnsi="Times New Roman"/>
          <w:color w:val="000000"/>
          <w:shd w:val="clear" w:color="auto" w:fill="FFFFFF"/>
        </w:rPr>
        <w:t> Чумной бунт в Москве. Восстание под предводительством Емельяна Пуга</w:t>
      </w:r>
      <w:r>
        <w:rPr>
          <w:rFonts w:ascii="Times New Roman" w:hAnsi="Times New Roman"/>
          <w:color w:val="000000"/>
          <w:shd w:val="clear" w:color="auto" w:fill="FFFFFF"/>
        </w:rPr>
        <w:t>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Внешняя политика России второй половины XVIII в., ее основные задач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и. </w:t>
      </w:r>
      <w:r>
        <w:rPr>
          <w:rFonts w:ascii="Times New Roman" w:hAnsi="Times New Roman"/>
          <w:color w:val="000000"/>
          <w:shd w:val="clear" w:color="auto" w:fill="FFFFFF"/>
        </w:rPr>
        <w:t>Н. И. Панин и А. А. Безбородко. Борьба России за выход к Черному морю. Войны с Османской империей. П. А. Румянцев, А. В. Суворов, Ф. Ф. Ушаков, победы российских войск под их руководством. Присоединение Крыма и Северного Причерноморья. Организация управ</w:t>
      </w:r>
      <w:r>
        <w:rPr>
          <w:rFonts w:ascii="Times New Roman" w:hAnsi="Times New Roman"/>
          <w:color w:val="000000"/>
          <w:shd w:val="clear" w:color="auto" w:fill="FFFFFF"/>
        </w:rPr>
        <w:t>ления Новороссией. Строительство новых городов и портов. Основание Пятигорска, Севастополя, Одессы, Херсона. Г. А. Потемкин. Путешествие Екатерины II на юг в 1787 г.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Участие России в разделах Речи Посполитой. Политика России в Польше до начала 1770-х гг.: </w:t>
      </w:r>
      <w:r>
        <w:rPr>
          <w:rFonts w:ascii="Times New Roman" w:hAnsi="Times New Roman"/>
          <w:color w:val="000000"/>
          <w:shd w:val="clear" w:color="auto" w:fill="FFFFFF"/>
        </w:rPr>
        <w:t>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</w:t>
      </w:r>
      <w:r>
        <w:rPr>
          <w:rFonts w:ascii="Times New Roman" w:hAnsi="Times New Roman"/>
          <w:color w:val="000000"/>
          <w:shd w:val="clear" w:color="auto" w:fill="FFFFFF"/>
        </w:rPr>
        <w:t>едводительством Т. Костюшко.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Россия при Павле I. </w:t>
      </w:r>
      <w:r>
        <w:rPr>
          <w:rFonts w:ascii="Times New Roman" w:hAnsi="Times New Roman"/>
          <w:color w:val="000000"/>
          <w:shd w:val="clear" w:color="auto" w:fill="FFFFFF"/>
        </w:rPr>
        <w:t>Личность Павла I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 усиле</w:t>
      </w:r>
      <w:r>
        <w:rPr>
          <w:rFonts w:ascii="Times New Roman" w:hAnsi="Times New Roman"/>
          <w:color w:val="000000"/>
          <w:shd w:val="clear" w:color="auto" w:fill="FFFFFF"/>
        </w:rPr>
        <w:t>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</w:t>
      </w:r>
      <w:r>
        <w:rPr>
          <w:rFonts w:ascii="Times New Roman" w:hAnsi="Times New Roman"/>
          <w:color w:val="000000"/>
          <w:shd w:val="clear" w:color="auto" w:fill="FFFFFF"/>
        </w:rPr>
        <w:t>ны дворцового переворота 11 марта 1801 г.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Участие России в борьбе с революционной Францией. Итальянский и Швейцарский походы А. В. Суворова. Действия эскадры Ф. Ф. Ушакова в Средиземном море.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Культурное пространство Российской империи в XVIII 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Идеи Прос</w:t>
      </w:r>
      <w:r>
        <w:rPr>
          <w:rFonts w:ascii="Times New Roman" w:hAnsi="Times New Roman"/>
          <w:color w:val="000000"/>
          <w:shd w:val="clear" w:color="auto" w:fill="FFFFFF"/>
        </w:rPr>
        <w:t>вещения в российской общественной мысли, публицистике и литературе. Литература народов России в XVIII в. Первые журналы. Общественные идеи в произведениях А. П. Сумарокова, Г. Р. Державина, Д. И. Фонвизина. Н. И. Новиков, материалы о положении крепостных к</w:t>
      </w:r>
      <w:r>
        <w:rPr>
          <w:rFonts w:ascii="Times New Roman" w:hAnsi="Times New Roman"/>
          <w:color w:val="000000"/>
          <w:shd w:val="clear" w:color="auto" w:fill="FFFFFF"/>
        </w:rPr>
        <w:t>рестьян в его журналах. А. Н. Радищев и его «Путешествие из Петербурга в Москву».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Русская культура и культура народов России в XVIII в. Развитие новой светской культуры после преобразований Петра I. Укрепление взаимосвязей с культурой стран зарубежной Евро</w:t>
      </w:r>
      <w:r>
        <w:rPr>
          <w:rFonts w:ascii="Times New Roman" w:hAnsi="Times New Roman"/>
          <w:color w:val="000000"/>
          <w:shd w:val="clear" w:color="auto" w:fill="FFFFFF"/>
        </w:rPr>
        <w:t>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</w:t>
      </w:r>
      <w:r>
        <w:rPr>
          <w:rFonts w:ascii="Times New Roman" w:hAnsi="Times New Roman"/>
          <w:color w:val="000000"/>
          <w:shd w:val="clear" w:color="auto" w:fill="FFFFFF"/>
        </w:rPr>
        <w:t xml:space="preserve"> культуре русского народа и историческому прошлому России к концу столетия.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Российская наука в XVIII в. Академия наук в Петербурге. Изуче</w:t>
      </w:r>
      <w:r>
        <w:rPr>
          <w:rFonts w:ascii="Times New Roman" w:hAnsi="Times New Roman"/>
          <w:color w:val="000000"/>
          <w:shd w:val="clear" w:color="auto" w:fill="FFFFFF"/>
        </w:rPr>
        <w:t xml:space="preserve">ние страны 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</w:t>
      </w:r>
      <w:r>
        <w:rPr>
          <w:rFonts w:ascii="Times New Roman" w:hAnsi="Times New Roman"/>
          <w:color w:val="000000"/>
          <w:shd w:val="clear" w:color="auto" w:fill="FFFFFF"/>
        </w:rPr>
        <w:t>словесности и развитие русского литературного языка. Российская академия. Е. Р. Дашкова. М. В. Ломоносов и его роль в становлении российской науки и образования.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Образование в России в XVIII в. Основные педагогические идеи. Воспитание «новой породы» </w:t>
      </w:r>
      <w:r>
        <w:rPr>
          <w:rFonts w:ascii="Times New Roman" w:hAnsi="Times New Roman"/>
          <w:color w:val="000000"/>
          <w:shd w:val="clear" w:color="auto" w:fill="FFFFFF"/>
        </w:rPr>
        <w:t>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 – первый российский университет.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Русская архитектура XVII</w:t>
      </w:r>
      <w:r>
        <w:rPr>
          <w:rFonts w:ascii="Times New Roman" w:hAnsi="Times New Roman"/>
          <w:color w:val="000000"/>
          <w:shd w:val="clear" w:color="auto" w:fill="FFFFFF"/>
        </w:rPr>
        <w:t>I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</w:t>
      </w:r>
      <w:r>
        <w:rPr>
          <w:rFonts w:ascii="Times New Roman" w:hAnsi="Times New Roman"/>
          <w:color w:val="000000"/>
          <w:shd w:val="clear" w:color="auto" w:fill="FFFFFF"/>
        </w:rPr>
        <w:t>ицах. В. И. Баженов, М. Ф. Казаков, Ф. Ф. Растрелли.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 в изобразительном искусстве в</w:t>
      </w:r>
      <w:r>
        <w:rPr>
          <w:rFonts w:ascii="Times New Roman" w:hAnsi="Times New Roman"/>
          <w:color w:val="000000"/>
          <w:shd w:val="clear" w:color="auto" w:fill="FFFFFF"/>
        </w:rPr>
        <w:t xml:space="preserve"> конце столетия.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Наш край в XVIII в.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Обобщение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9 КЛАСС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ВСЕОБЩАЯ ИСТОРИЯ. ИСТОРИЯ НОВОГО ВРЕМЕНИ. XIX – НАЧАЛО ХХ в.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Введение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Европа в начале XIX в.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Провозглашение империи Наполеона I во Франции. Реформы. Законодательство. Наполеоновские войны. Антинап</w:t>
      </w:r>
      <w:r>
        <w:rPr>
          <w:rFonts w:ascii="Times New Roman" w:hAnsi="Times New Roman"/>
          <w:color w:val="000000"/>
          <w:shd w:val="clear" w:color="auto" w:fill="FFFFFF"/>
        </w:rPr>
        <w:t>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</w:t>
      </w:r>
      <w:r>
        <w:rPr>
          <w:rFonts w:ascii="Times New Roman" w:hAnsi="Times New Roman"/>
          <w:color w:val="000000"/>
          <w:shd w:val="clear" w:color="auto" w:fill="FFFFFF"/>
        </w:rPr>
        <w:t>вященного союза.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Развитие индустриального общества в первой половине XIX в.: экономика</w:t>
      </w:r>
      <w:r>
        <w:rPr>
          <w:rFonts w:ascii="Times New Roman" w:hAnsi="Times New Roman"/>
          <w:color w:val="000000"/>
          <w:shd w:val="clear" w:color="auto" w:fill="FFFFFF"/>
        </w:rPr>
        <w:t>, 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социальные отношения, политические процессы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Промышленный переворот, его особенности в странах Европы и США. Изменения в социальной структуре общества. </w:t>
      </w:r>
      <w:r>
        <w:rPr>
          <w:rFonts w:ascii="Times New Roman" w:hAnsi="Times New Roman"/>
          <w:color w:val="000000"/>
          <w:shd w:val="clear" w:color="auto" w:fill="FFFFFF"/>
        </w:rPr>
        <w:t>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Политическое развитие европейских стран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 xml:space="preserve"> в 1815–1840-е гг.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</w:t>
      </w:r>
      <w:r>
        <w:rPr>
          <w:rFonts w:ascii="Times New Roman" w:hAnsi="Times New Roman"/>
          <w:color w:val="000000"/>
          <w:shd w:val="clear" w:color="auto" w:fill="FFFFFF"/>
        </w:rPr>
        <w:t>и распространение марксизма.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Страны Европы и Северной Америки в середине ХIХ – начале ХХ 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Великобритания </w:t>
      </w:r>
      <w:r>
        <w:rPr>
          <w:rFonts w:ascii="Times New Roman" w:hAnsi="Times New Roman"/>
          <w:color w:val="000000"/>
          <w:shd w:val="clear" w:color="auto" w:fill="FFFFFF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Франция.</w:t>
      </w:r>
      <w:r>
        <w:rPr>
          <w:rFonts w:ascii="Times New Roman" w:hAnsi="Times New Roman"/>
          <w:color w:val="000000"/>
          <w:shd w:val="clear" w:color="auto" w:fill="FFFFFF"/>
        </w:rPr>
        <w:t> </w:t>
      </w:r>
      <w:r>
        <w:rPr>
          <w:rFonts w:ascii="Times New Roman" w:hAnsi="Times New Roman"/>
          <w:color w:val="000000"/>
          <w:shd w:val="clear" w:color="auto" w:fill="FFFFFF"/>
        </w:rPr>
        <w:t>Империя Наполеона III: внутренняя и внешняя политика. Активизация колониальной экспансии. Франко-германская война 1870–1871 гг. Парижская коммуна.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Италия.</w:t>
      </w:r>
      <w:r>
        <w:rPr>
          <w:rFonts w:ascii="Times New Roman" w:hAnsi="Times New Roman"/>
          <w:color w:val="000000"/>
          <w:shd w:val="clear" w:color="auto" w:fill="FFFFFF"/>
        </w:rPr>
        <w:t> Подъем борьбы за независимость итальянских земель. К. Кавур, Дж. Гарибальди. Образование единого госу</w:t>
      </w:r>
      <w:r>
        <w:rPr>
          <w:rFonts w:ascii="Times New Roman" w:hAnsi="Times New Roman"/>
          <w:color w:val="000000"/>
          <w:shd w:val="clear" w:color="auto" w:fill="FFFFFF"/>
        </w:rPr>
        <w:t>дарства. Король Виктор Эммануил II.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Германия.</w:t>
      </w:r>
      <w:r>
        <w:rPr>
          <w:rFonts w:ascii="Times New Roman" w:hAnsi="Times New Roman"/>
          <w:color w:val="000000"/>
          <w:shd w:val="clear" w:color="auto" w:fill="FFFFFF"/>
        </w:rPr>
        <w:t> 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</w:t>
      </w:r>
      <w:r>
        <w:rPr>
          <w:rFonts w:ascii="Times New Roman" w:hAnsi="Times New Roman"/>
          <w:color w:val="000000"/>
          <w:shd w:val="clear" w:color="auto" w:fill="FFFFFF"/>
        </w:rPr>
        <w:t>ваты.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Страны Центральной и Юго-Восточной</w:t>
      </w:r>
      <w:r>
        <w:rPr>
          <w:rFonts w:ascii="Times New Roman" w:hAnsi="Times New Roman"/>
          <w:color w:val="000000"/>
          <w:shd w:val="clear" w:color="auto" w:fill="FFFFFF"/>
        </w:rPr>
        <w:t> 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Европы во второй половине XIX – начале XX в.</w:t>
      </w:r>
      <w:r>
        <w:rPr>
          <w:rFonts w:ascii="Times New Roman" w:hAnsi="Times New Roman"/>
          <w:color w:val="000000"/>
          <w:shd w:val="clear" w:color="auto" w:fill="FFFFFF"/>
        </w:rPr>
        <w:t> 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</w:t>
      </w:r>
      <w:r>
        <w:rPr>
          <w:rFonts w:ascii="Times New Roman" w:hAnsi="Times New Roman"/>
          <w:color w:val="000000"/>
          <w:shd w:val="clear" w:color="auto" w:fill="FFFFFF"/>
        </w:rPr>
        <w:t>ославянские народы: борьба за освобождение от османского господства. Русско-турецкая война 1877–1878 гг., ее итоги.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Соединенные Штаты Америки.</w:t>
      </w:r>
      <w:r>
        <w:rPr>
          <w:rFonts w:ascii="Times New Roman" w:hAnsi="Times New Roman"/>
          <w:color w:val="000000"/>
          <w:shd w:val="clear" w:color="auto" w:fill="FFFFFF"/>
        </w:rPr>
        <w:t> Север и Юг: экономика, социальные отношения, политическая жизнь. Проблема рабства; аболиционизм. Гражданская войн</w:t>
      </w:r>
      <w:r>
        <w:rPr>
          <w:rFonts w:ascii="Times New Roman" w:hAnsi="Times New Roman"/>
          <w:color w:val="000000"/>
          <w:shd w:val="clear" w:color="auto" w:fill="FFFFFF"/>
        </w:rPr>
        <w:t>а (1861–1865): причины, участники, итоги. А. Линкольн. Восстановление Юга. Промышленный рост в конце XIX в.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Экономическое и социально-политическое развитие стран Европы и США в конце XIX – начале ХХ в.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Завершение промышленного переворота. Вторая промышленн</w:t>
      </w:r>
      <w:r>
        <w:rPr>
          <w:rFonts w:ascii="Times New Roman" w:hAnsi="Times New Roman"/>
          <w:color w:val="000000"/>
          <w:shd w:val="clear" w:color="auto" w:fill="FFFFFF"/>
        </w:rPr>
        <w:t>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</w:t>
      </w:r>
      <w:r>
        <w:rPr>
          <w:rFonts w:ascii="Times New Roman" w:hAnsi="Times New Roman"/>
          <w:color w:val="000000"/>
          <w:shd w:val="clear" w:color="auto" w:fill="FFFFFF"/>
        </w:rPr>
        <w:t>зы. Образование социалистических партий.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Страны Латинской Америки в XIX – начале ХХ в.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 Д. Туссен-Лувертюр, С. Болив</w:t>
      </w:r>
      <w:r>
        <w:rPr>
          <w:rFonts w:ascii="Times New Roman" w:hAnsi="Times New Roman"/>
          <w:color w:val="000000"/>
          <w:shd w:val="clear" w:color="auto" w:fill="FFFFFF"/>
        </w:rPr>
        <w:t>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Страны Азии в ХIХ – начале ХХ 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Япония.</w:t>
      </w:r>
      <w:r>
        <w:rPr>
          <w:rFonts w:ascii="Times New Roman" w:hAnsi="Times New Roman"/>
          <w:color w:val="000000"/>
          <w:shd w:val="clear" w:color="auto" w:fill="FFFFFF"/>
        </w:rPr>
        <w:t> 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Китай.</w:t>
      </w:r>
      <w:r>
        <w:rPr>
          <w:rFonts w:ascii="Times New Roman" w:hAnsi="Times New Roman"/>
          <w:color w:val="000000"/>
          <w:shd w:val="clear" w:color="auto" w:fill="FFFFFF"/>
        </w:rPr>
        <w:t> Империя Цин. «Опиумные войны». Восстание тайпинов.</w:t>
      </w:r>
      <w:r>
        <w:rPr>
          <w:rFonts w:ascii="Times New Roman" w:hAnsi="Times New Roman"/>
          <w:color w:val="000000"/>
          <w:shd w:val="clear" w:color="auto" w:fill="FFFFFF"/>
        </w:rPr>
        <w:t xml:space="preserve"> «Открытие» Китая. Политика «самоусиления». Восстание «ихэтуаней». Революция 1911–1913 гг. Сунь Ятсен.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Османская империя.</w:t>
      </w:r>
      <w:r>
        <w:rPr>
          <w:rFonts w:ascii="Times New Roman" w:hAnsi="Times New Roman"/>
          <w:color w:val="000000"/>
          <w:shd w:val="clear" w:color="auto" w:fill="FFFFFF"/>
        </w:rPr>
        <w:t> 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Револю</w:t>
      </w:r>
      <w:r>
        <w:rPr>
          <w:rFonts w:ascii="Times New Roman" w:hAnsi="Times New Roman"/>
          <w:color w:val="000000"/>
          <w:shd w:val="clear" w:color="auto" w:fill="FFFFFF"/>
        </w:rPr>
        <w:t>ция 1905–1911 г. в Иране.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Индия.</w:t>
      </w:r>
      <w:r>
        <w:rPr>
          <w:rFonts w:ascii="Times New Roman" w:hAnsi="Times New Roman"/>
          <w:color w:val="000000"/>
          <w:shd w:val="clear" w:color="auto" w:fill="FFFFFF"/>
        </w:rPr>
        <w:t> 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XIX в. Создание Индийского национального конгре</w:t>
      </w:r>
      <w:r>
        <w:rPr>
          <w:rFonts w:ascii="Times New Roman" w:hAnsi="Times New Roman"/>
          <w:color w:val="000000"/>
          <w:shd w:val="clear" w:color="auto" w:fill="FFFFFF"/>
        </w:rPr>
        <w:t>сса. Б. Тилак, М.К. Ганди.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Народы Африки в ХIХ – начале ХХ 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Развитие культуры в XI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X – начале ХХ 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Научные открытия и технические изобретения в XIX 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</w:t>
      </w:r>
      <w:r>
        <w:rPr>
          <w:rFonts w:ascii="Times New Roman" w:hAnsi="Times New Roman"/>
          <w:color w:val="000000"/>
          <w:shd w:val="clear" w:color="auto" w:fill="FFFFFF"/>
        </w:rPr>
        <w:t>х труда и повседневной жизни людей. Художественная культура XIX – начала ХХ в. Эволюция стилей в 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</w:t>
      </w:r>
      <w:r>
        <w:rPr>
          <w:rFonts w:ascii="Times New Roman" w:hAnsi="Times New Roman"/>
          <w:color w:val="000000"/>
          <w:shd w:val="clear" w:color="auto" w:fill="FFFFFF"/>
        </w:rPr>
        <w:t>атографа. Деятели культуры: жизнь и творчество.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Международные отношения в XIX – начале XX в.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</w:t>
      </w:r>
      <w:r>
        <w:rPr>
          <w:rFonts w:ascii="Times New Roman" w:hAnsi="Times New Roman"/>
          <w:color w:val="000000"/>
          <w:shd w:val="clear" w:color="auto" w:fill="FFFFFF"/>
        </w:rPr>
        <w:t>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 конце XIX – начале ХХ в. (испа</w:t>
      </w:r>
      <w:r>
        <w:rPr>
          <w:rFonts w:ascii="Times New Roman" w:hAnsi="Times New Roman"/>
          <w:color w:val="000000"/>
          <w:shd w:val="clear" w:color="auto" w:fill="FFFFFF"/>
        </w:rPr>
        <w:t>но-американская война, русско-японская война, боснийский кризис). Балканские войны.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Обобщение (1 ч).</w:t>
      </w:r>
      <w:r>
        <w:rPr>
          <w:rFonts w:ascii="Times New Roman" w:hAnsi="Times New Roman"/>
          <w:color w:val="000000"/>
          <w:shd w:val="clear" w:color="auto" w:fill="FFFFFF"/>
        </w:rPr>
        <w:t> Историческое и культурное наследие XIX в.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ИСТОРИЯ РОССИИ. РОССИЙСКАЯ ИМПЕРИЯ В XIX – НАЧАЛЕ XX В.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Введение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 xml:space="preserve">Александровская эпоха: 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государственный либерализм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lastRenderedPageBreak/>
        <w:t>Проекты либеральных реформ Александра I. Внешние и внутренние факторы. Негласный комитет. Реформы государственного управления. М. М. Сперанский.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Внешняя политика России. Война России с Францией 1805–1807 гг. Тильзитский мир. Войн</w:t>
      </w:r>
      <w:r>
        <w:rPr>
          <w:rFonts w:ascii="Times New Roman" w:hAnsi="Times New Roman"/>
          <w:color w:val="000000"/>
          <w:shd w:val="clear" w:color="auto" w:fill="FFFFFF"/>
        </w:rPr>
        <w:t>а со Швецией 1808–1809 г. и присоединение Финляндии. Война с Турцией и Бухарестский мир 1812 г. Отечественная война 1812 г. – важнейшее событие российской и мировой истории XIX в. Венский конгресс и его решения. Священный союз. Возрастание роли России в ев</w:t>
      </w:r>
      <w:r>
        <w:rPr>
          <w:rFonts w:ascii="Times New Roman" w:hAnsi="Times New Roman"/>
          <w:color w:val="000000"/>
          <w:shd w:val="clear" w:color="auto" w:fill="FFFFFF"/>
        </w:rPr>
        <w:t>ропейской политике после победы над Наполеоном и Венского конгресса.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</w:t>
      </w:r>
      <w:r>
        <w:rPr>
          <w:rFonts w:ascii="Times New Roman" w:hAnsi="Times New Roman"/>
          <w:color w:val="000000"/>
          <w:shd w:val="clear" w:color="auto" w:fill="FFFFFF"/>
        </w:rPr>
        <w:t>агоденствия, Северное и Южное общества. Восстание декабристов 14 декабря 1825 г.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Николаевское самодержавие: государственный консерватизм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Реформаторские и консервативные тенденции в политике Николая I. Экономическая политика в условиях политического консер</w:t>
      </w:r>
      <w:r>
        <w:rPr>
          <w:rFonts w:ascii="Times New Roman" w:hAnsi="Times New Roman"/>
          <w:color w:val="000000"/>
          <w:shd w:val="clear" w:color="auto" w:fill="FFFFFF"/>
        </w:rPr>
        <w:t>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 Д. Киселева 1837–1841 гг. Офици</w:t>
      </w:r>
      <w:r>
        <w:rPr>
          <w:rFonts w:ascii="Times New Roman" w:hAnsi="Times New Roman"/>
          <w:color w:val="000000"/>
          <w:shd w:val="clear" w:color="auto" w:fill="FFFFFF"/>
        </w:rPr>
        <w:t>альная идеология: «православие, самодержавие, народность». Формирование профессиональной бюрократии.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</w:t>
      </w:r>
      <w:r>
        <w:rPr>
          <w:rFonts w:ascii="Times New Roman" w:hAnsi="Times New Roman"/>
          <w:color w:val="000000"/>
          <w:shd w:val="clear" w:color="auto" w:fill="FFFFFF"/>
        </w:rPr>
        <w:t>ии в Европе. Восточный вопрос. Распад Венской системы. Крымская война. Героическая оборона Севастополя. Парижский мир 1856 г.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Сословная структура российского общества. Крепостное хозяйство. Помещик и крестьянин, конфликты и сотрудничество. Промышленный пер</w:t>
      </w:r>
      <w:r>
        <w:rPr>
          <w:rFonts w:ascii="Times New Roman" w:hAnsi="Times New Roman"/>
          <w:color w:val="000000"/>
          <w:shd w:val="clear" w:color="auto" w:fill="FFFFFF"/>
        </w:rPr>
        <w:t>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Общественная жизнь в 1830–1850-е гг. Роль литературы, печ</w:t>
      </w:r>
      <w:r>
        <w:rPr>
          <w:rFonts w:ascii="Times New Roman" w:hAnsi="Times New Roman"/>
          <w:color w:val="000000"/>
          <w:shd w:val="clear" w:color="auto" w:fill="FFFFFF"/>
        </w:rPr>
        <w:t>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 И. Герцен. Влияние немецкой философии и ф</w:t>
      </w:r>
      <w:r>
        <w:rPr>
          <w:rFonts w:ascii="Times New Roman" w:hAnsi="Times New Roman"/>
          <w:color w:val="000000"/>
          <w:shd w:val="clear" w:color="auto" w:fill="FFFFFF"/>
        </w:rPr>
        <w:t>ранцузского социализма на русскую общественную мысль. Россия и Европа как центральный пункт общественных дебатов.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Культурное пространство империи в первой половине XIX 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Национальные корни отечественной культуры и западные влияния. Государственная полити</w:t>
      </w:r>
      <w:r>
        <w:rPr>
          <w:rFonts w:ascii="Times New Roman" w:hAnsi="Times New Roman"/>
          <w:color w:val="000000"/>
          <w:shd w:val="clear" w:color="auto" w:fill="FFFFFF"/>
        </w:rPr>
        <w:t>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</w:t>
      </w:r>
      <w:r>
        <w:rPr>
          <w:rFonts w:ascii="Times New Roman" w:hAnsi="Times New Roman"/>
          <w:color w:val="000000"/>
          <w:shd w:val="clear" w:color="auto" w:fill="FFFFFF"/>
        </w:rPr>
        <w:t>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 в усадьбе. Российская культура как час</w:t>
      </w:r>
      <w:r>
        <w:rPr>
          <w:rFonts w:ascii="Times New Roman" w:hAnsi="Times New Roman"/>
          <w:color w:val="000000"/>
          <w:shd w:val="clear" w:color="auto" w:fill="FFFFFF"/>
        </w:rPr>
        <w:t>ть европейской культуры.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Народы России в первой половине XIX 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</w:t>
      </w:r>
      <w:r>
        <w:rPr>
          <w:rFonts w:ascii="Times New Roman" w:hAnsi="Times New Roman"/>
          <w:color w:val="000000"/>
          <w:shd w:val="clear" w:color="auto" w:fill="FFFFFF"/>
        </w:rPr>
        <w:t xml:space="preserve">. Особенности административного управления на окраинах </w:t>
      </w:r>
      <w:r>
        <w:rPr>
          <w:rFonts w:ascii="Times New Roman" w:hAnsi="Times New Roman"/>
          <w:color w:val="000000"/>
          <w:shd w:val="clear" w:color="auto" w:fill="FFFFFF"/>
        </w:rPr>
        <w:lastRenderedPageBreak/>
        <w:t>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Социальная и правовая модернизация страны при Александре II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Реформы 1860–1870-х гг. 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</w:t>
      </w:r>
      <w:r>
        <w:rPr>
          <w:rFonts w:ascii="Times New Roman" w:hAnsi="Times New Roman"/>
          <w:color w:val="000000"/>
          <w:shd w:val="clear" w:color="auto" w:fill="FFFFFF"/>
        </w:rPr>
        <w:t>вого сознания. Военные реформы. Утверждение начал всесословности в правовом строе страны. Конституционный вопрос.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</w:t>
      </w:r>
      <w:r>
        <w:rPr>
          <w:rFonts w:ascii="Times New Roman" w:hAnsi="Times New Roman"/>
          <w:color w:val="000000"/>
          <w:shd w:val="clear" w:color="auto" w:fill="FFFFFF"/>
        </w:rPr>
        <w:t>77–1878 гг. Россия на Дальнем Востоке.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Россия в 1880–1890-х гг.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«Народное самодержавие» Александра III.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</w:t>
      </w:r>
      <w:r>
        <w:rPr>
          <w:rFonts w:ascii="Times New Roman" w:hAnsi="Times New Roman"/>
          <w:color w:val="000000"/>
          <w:shd w:val="clear" w:color="auto" w:fill="FFFFFF"/>
        </w:rPr>
        <w:t>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</w:t>
      </w:r>
      <w:r>
        <w:rPr>
          <w:rFonts w:ascii="Times New Roman" w:hAnsi="Times New Roman"/>
          <w:color w:val="000000"/>
          <w:shd w:val="clear" w:color="auto" w:fill="FFFFFF"/>
        </w:rPr>
        <w:t>. Финансовая политика. Консервация аграрных отношений.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Сельское хозяйство и промышленность. Пореформенн</w:t>
      </w:r>
      <w:r>
        <w:rPr>
          <w:rFonts w:ascii="Times New Roman" w:hAnsi="Times New Roman"/>
          <w:color w:val="000000"/>
          <w:shd w:val="clear" w:color="auto" w:fill="FFFFFF"/>
        </w:rPr>
        <w:t>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Индустриализация и урбанизация. Ж</w:t>
      </w:r>
      <w:r>
        <w:rPr>
          <w:rFonts w:ascii="Times New Roman" w:hAnsi="Times New Roman"/>
          <w:color w:val="000000"/>
          <w:shd w:val="clear" w:color="auto" w:fill="FFFFFF"/>
        </w:rPr>
        <w:t>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Культурное пространство имп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ерии во второй половине XIX 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</w:t>
      </w:r>
      <w:r>
        <w:rPr>
          <w:rFonts w:ascii="Times New Roman" w:hAnsi="Times New Roman"/>
          <w:color w:val="000000"/>
          <w:shd w:val="clear" w:color="auto" w:fill="FFFFFF"/>
        </w:rPr>
        <w:t xml:space="preserve"> массовой печати. Роль печатного слова в формировании общественного мнения. Народная, элитарная и массовая культура. Российская культура XIX в. как часть мировой культуры. Становление национальной научной школы и ее вклад в мировое научное знание. Достижен</w:t>
      </w:r>
      <w:r>
        <w:rPr>
          <w:rFonts w:ascii="Times New Roman" w:hAnsi="Times New Roman"/>
          <w:color w:val="000000"/>
          <w:shd w:val="clear" w:color="auto" w:fill="FFFFFF"/>
        </w:rPr>
        <w:t>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Этнокультурный облик империи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Основные регионы и народы Российской империи и их роль в жизни страны. Правовое полож</w:t>
      </w:r>
      <w:r>
        <w:rPr>
          <w:rFonts w:ascii="Times New Roman" w:hAnsi="Times New Roman"/>
          <w:color w:val="000000"/>
          <w:shd w:val="clear" w:color="auto" w:fill="FFFFFF"/>
        </w:rPr>
        <w:t>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</w:t>
      </w:r>
      <w:r>
        <w:rPr>
          <w:rFonts w:ascii="Times New Roman" w:hAnsi="Times New Roman"/>
          <w:color w:val="000000"/>
          <w:shd w:val="clear" w:color="auto" w:fill="FFFFFF"/>
        </w:rPr>
        <w:t>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lastRenderedPageBreak/>
        <w:t>Формирование гражданского общества и о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сновные направления общественных движений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</w:t>
      </w:r>
      <w:r>
        <w:rPr>
          <w:rFonts w:ascii="Times New Roman" w:hAnsi="Times New Roman"/>
          <w:color w:val="000000"/>
          <w:shd w:val="clear" w:color="auto" w:fill="FFFFFF"/>
        </w:rPr>
        <w:t>орительность. Студенческое движение. Рабочее движение. Женское движение.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</w:t>
      </w:r>
      <w:r>
        <w:rPr>
          <w:rFonts w:ascii="Times New Roman" w:hAnsi="Times New Roman"/>
          <w:color w:val="000000"/>
          <w:shd w:val="clear" w:color="auto" w:fill="FFFFFF"/>
        </w:rPr>
        <w:t>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</w:t>
      </w:r>
      <w:r>
        <w:rPr>
          <w:rFonts w:ascii="Times New Roman" w:hAnsi="Times New Roman"/>
          <w:color w:val="000000"/>
          <w:shd w:val="clear" w:color="auto" w:fill="FFFFFF"/>
        </w:rPr>
        <w:t>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I съезд РСДРП.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оссия на пороге ХХ в.</w:t>
      </w:r>
      <w:r>
        <w:rPr>
          <w:rFonts w:ascii="Times New Roman" w:hAnsi="Times New Roman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</w:t>
      </w:r>
      <w:r>
        <w:rPr>
          <w:rFonts w:ascii="Times New Roman" w:hAnsi="Times New Roman"/>
          <w:color w:val="000000"/>
          <w:shd w:val="clear" w:color="auto" w:fill="FFFFFF"/>
        </w:rPr>
        <w:t>индустриализации страны. Россия 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</w:t>
      </w:r>
      <w:r>
        <w:rPr>
          <w:rFonts w:ascii="Times New Roman" w:hAnsi="Times New Roman"/>
          <w:color w:val="000000"/>
          <w:shd w:val="clear" w:color="auto" w:fill="FFFFFF"/>
        </w:rPr>
        <w:t>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Имперский центр и регионы. Национальная политика, этниче</w:t>
      </w:r>
      <w:r>
        <w:rPr>
          <w:rFonts w:ascii="Times New Roman" w:hAnsi="Times New Roman"/>
          <w:color w:val="000000"/>
          <w:shd w:val="clear" w:color="auto" w:fill="FFFFFF"/>
        </w:rPr>
        <w:t>ские элиты и национально-культурные движения.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Россия в системе международных отношений. Политика на Дальнем Востоке. Русско-японская война 1904–1905 гг. Оборона Порт-Артура. Цусимское сражение.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Первая российская революция 1905–1907 гг. Начало парламентариз</w:t>
      </w:r>
      <w:r>
        <w:rPr>
          <w:rFonts w:ascii="Times New Roman" w:hAnsi="Times New Roman"/>
          <w:color w:val="000000"/>
          <w:shd w:val="clear" w:color="auto" w:fill="FFFFFF"/>
        </w:rPr>
        <w:t>ма в России. Николай II и его окружение. Деятельность В. К. Плеве на посту министра внутренних дел. Оппозиционное либеральное движение. «Союз освобождения». Банкетная кампания.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Предпосылки Первой российской революции. Формы социальных протестов. Деятельнос</w:t>
      </w:r>
      <w:r>
        <w:rPr>
          <w:rFonts w:ascii="Times New Roman" w:hAnsi="Times New Roman"/>
          <w:color w:val="000000"/>
          <w:shd w:val="clear" w:color="auto" w:fill="FFFFFF"/>
        </w:rPr>
        <w:t>ть профессиональных революционеров. Политический терроризм.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 октября 1905 г. Формир</w:t>
      </w:r>
      <w:r>
        <w:rPr>
          <w:rFonts w:ascii="Times New Roman" w:hAnsi="Times New Roman"/>
          <w:color w:val="000000"/>
          <w:shd w:val="clear" w:color="auto" w:fill="FFFFFF"/>
        </w:rPr>
        <w:t>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</w:t>
      </w:r>
      <w:r>
        <w:rPr>
          <w:rFonts w:ascii="Times New Roman" w:hAnsi="Times New Roman"/>
          <w:color w:val="000000"/>
          <w:shd w:val="clear" w:color="auto" w:fill="FFFFFF"/>
        </w:rPr>
        <w:t>равомонархические партии в борьбе с революцией. Советы и профсоюзы. Декабрьское 1905 г. вооруженное восстание в Москве. Особенности революционных выступлений в 1906–1907 гг.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Избирательный закон 11 декабря 1905 г. Избирательная кампания в I Государственную </w:t>
      </w:r>
      <w:r>
        <w:rPr>
          <w:rFonts w:ascii="Times New Roman" w:hAnsi="Times New Roman"/>
          <w:color w:val="000000"/>
          <w:shd w:val="clear" w:color="auto" w:fill="FFFFFF"/>
        </w:rPr>
        <w:t>думу. Основные государственные законы 23 апреля 1906 г. Деятельность I и II Государственной думы: итоги и уроки.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 А. Столыпин: программа системных </w:t>
      </w:r>
      <w:r>
        <w:rPr>
          <w:rFonts w:ascii="Times New Roman" w:hAnsi="Times New Roman"/>
          <w:color w:val="000000"/>
          <w:shd w:val="clear" w:color="auto" w:fill="FFFFFF"/>
        </w:rPr>
        <w:t>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Обострение международной обстановки. Блоковая система и участие </w:t>
      </w:r>
      <w:r>
        <w:rPr>
          <w:rFonts w:ascii="Times New Roman" w:hAnsi="Times New Roman"/>
          <w:color w:val="000000"/>
          <w:shd w:val="clear" w:color="auto" w:fill="FFFFFF"/>
        </w:rPr>
        <w:t>в ней России. Россия в преддверии мировой катастрофы.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XX в. Живопись. «Мир искусства». Архитектура. Скуль</w:t>
      </w:r>
      <w:r>
        <w:rPr>
          <w:rFonts w:ascii="Times New Roman" w:hAnsi="Times New Roman"/>
          <w:color w:val="000000"/>
          <w:shd w:val="clear" w:color="auto" w:fill="FFFFFF"/>
        </w:rPr>
        <w:t>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Развитие народного просвещения: попытка преодоления разрыва между образованным обществом и народом. Открытия российских ученых. Дос</w:t>
      </w:r>
      <w:r>
        <w:rPr>
          <w:rFonts w:ascii="Times New Roman" w:hAnsi="Times New Roman"/>
          <w:color w:val="000000"/>
          <w:shd w:val="clear" w:color="auto" w:fill="FFFFFF"/>
        </w:rPr>
        <w:t>тижения гуманитарных наук. Формирование русской философской школы. Вклад России начала XX в. в мировую культуру.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Наш край в XIX – начале ХХ в.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Обобщение.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ВВЕДЕНИЕ В НОВЕЙШУЮ ИСТОРИЮ РОССИИ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color w:val="000000"/>
          <w:shd w:val="clear" w:color="auto" w:fill="FFFFFF"/>
        </w:rPr>
        <w:t> 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Введение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Преемственность всех этапов отечественной </w:t>
      </w:r>
      <w:r>
        <w:rPr>
          <w:rFonts w:ascii="Times New Roman" w:hAnsi="Times New Roman"/>
          <w:color w:val="000000"/>
          <w:shd w:val="clear" w:color="auto" w:fill="FFFFFF"/>
        </w:rPr>
        <w:t>истории. Период Новейшей истории страны (с 1914 г. по настоящее время). Важнейшие события, процессы ХХ — начала XXI в.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Российская революция 1917-1922 гг. 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Российская империя накануне Февральской революции 1917 г.: общенациональный кризис.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Февральское восст</w:t>
      </w:r>
      <w:r>
        <w:rPr>
          <w:rFonts w:ascii="Times New Roman" w:hAnsi="Times New Roman"/>
          <w:color w:val="000000"/>
          <w:shd w:val="clear" w:color="auto" w:fill="FFFFFF"/>
        </w:rPr>
        <w:t>ание в Петрограде. Отречение Николая II.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Цели и лозунги большев</w:t>
      </w:r>
      <w:r>
        <w:rPr>
          <w:rFonts w:ascii="Times New Roman" w:hAnsi="Times New Roman"/>
          <w:color w:val="000000"/>
          <w:shd w:val="clear" w:color="auto" w:fill="FFFFFF"/>
        </w:rPr>
        <w:t>иков. В. И. Ленин как политический деятель. Вооружённое восстание в Петрограде 25 октября (7 ноября) 1917 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</w:t>
      </w:r>
      <w:r>
        <w:rPr>
          <w:rFonts w:ascii="Times New Roman" w:hAnsi="Times New Roman"/>
          <w:color w:val="000000"/>
          <w:shd w:val="clear" w:color="auto" w:fill="FFFFFF"/>
        </w:rPr>
        <w:t>виков. Образование РККА. Советская национальная политика. Образование РСФСР как добровольного союза народов России.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Гражданская война как национальная трагедия. Военная интервенция. Политика белых правительств А.  В.  Колчака, А. И. Деникина и П. Н. Вранге</w:t>
      </w:r>
      <w:r>
        <w:rPr>
          <w:rFonts w:ascii="Times New Roman" w:hAnsi="Times New Roman"/>
          <w:color w:val="000000"/>
          <w:shd w:val="clear" w:color="auto" w:fill="FFFFFF"/>
        </w:rPr>
        <w:t>ля.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Переход страны к мирной жизни. Образование СССР.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Революционные события в России глазами соотечественников и мира. Русское зарубежье.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Влияние революционных событий на общемировые процессы XX в., историю народов России.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Великая Отечественная война (1941—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1945 гг.)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План «Барбаросса» и цели гитлеровской Германии в войне с СССР. Нападение на СССР 22 июня 1941 г. Причины отступления Красной Армии в первые месяцы войны. «Всё для фронта! Все для победы!»: мобилизация сил на отпор врагу и перестройка экономики на</w:t>
      </w:r>
      <w:r>
        <w:rPr>
          <w:rFonts w:ascii="Times New Roman" w:hAnsi="Times New Roman"/>
          <w:color w:val="000000"/>
          <w:shd w:val="clear" w:color="auto" w:fill="FFFFFF"/>
        </w:rPr>
        <w:t xml:space="preserve"> военный лад.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Битва за Москву. Парад 7 ноября 1941 г. на Красной площади. Срыв германских планов молниеносной войны.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Блокада Ленинграда. Дорога жизни. Значение героического сопротивления Ленинграда.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lastRenderedPageBreak/>
        <w:t>Гитлеровский план «Ост». Преступления нацистов и их пособ</w:t>
      </w:r>
      <w:r>
        <w:rPr>
          <w:rFonts w:ascii="Times New Roman" w:hAnsi="Times New Roman"/>
          <w:color w:val="000000"/>
          <w:shd w:val="clear" w:color="auto" w:fill="FFFFFF"/>
        </w:rPr>
        <w:t>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Коренной перелом в ходе Великой Отечественной войны. Сталинградская битва. Битва на Курской дуге.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Прорыв и снятие блокады </w:t>
      </w:r>
      <w:r>
        <w:rPr>
          <w:rFonts w:ascii="Times New Roman" w:hAnsi="Times New Roman"/>
          <w:color w:val="000000"/>
          <w:shd w:val="clear" w:color="auto" w:fill="FFFFFF"/>
        </w:rPr>
        <w:t>Ленинграда. Битва за Днепр.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Массовый героизм советских людей, представителей всех народов СССР, на фронте и в тылу. Организация борьбы в тылу врага: партизанское движение и подпольщики. Юные герои фронта и тыла. Патриотическое служение представителей религ</w:t>
      </w:r>
      <w:r>
        <w:rPr>
          <w:rFonts w:ascii="Times New Roman" w:hAnsi="Times New Roman"/>
          <w:color w:val="000000"/>
          <w:shd w:val="clear" w:color="auto" w:fill="FFFFFF"/>
        </w:rPr>
        <w:t>иозных конфессий. Вклад деятелей культуры, учёных и конструкторов в общенародную борьбу с врагом.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СССР и союзники. Ленд-лиз. Высадка союз</w:t>
      </w:r>
      <w:r>
        <w:rPr>
          <w:rFonts w:ascii="Times New Roman" w:hAnsi="Times New Roman"/>
          <w:color w:val="000000"/>
          <w:shd w:val="clear" w:color="auto" w:fill="FFFFFF"/>
        </w:rPr>
        <w:t>ников в Нормандии и открытие Второго фронта. Освободительная миссия Красной Армии в Европе. Битва за Берлин. Безоговорочная капитуляция Германии и окончание Великой Отечественной войны.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Разгром милитаристской Японии. 3 сентября — окончание Второй мировой в</w:t>
      </w:r>
      <w:r>
        <w:rPr>
          <w:rFonts w:ascii="Times New Roman" w:hAnsi="Times New Roman"/>
          <w:color w:val="000000"/>
          <w:shd w:val="clear" w:color="auto" w:fill="FFFFFF"/>
        </w:rPr>
        <w:t>ойны.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Источники Победы советского народа. Выдающиеся полководцы Великой Отечественной войны. Решающая роль СССР в победе антигитлеровской коалиции. Людские и материальные потери СССР. Всемирно-историческое значение Победы СССР в Великой Отечественной войне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Попытки искажения истории Второй мировой войны и роли советского народа в победе над гитлеровской Германией и её </w:t>
      </w:r>
      <w:r>
        <w:rPr>
          <w:rFonts w:ascii="Times New Roman" w:hAnsi="Times New Roman"/>
          <w:color w:val="000000"/>
          <w:shd w:val="clear" w:color="auto" w:fill="FFFFFF"/>
        </w:rPr>
        <w:t>союзниками. Конституция РФ о защите исторической правды.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</w:t>
      </w:r>
      <w:r>
        <w:rPr>
          <w:rFonts w:ascii="Times New Roman" w:hAnsi="Times New Roman"/>
          <w:color w:val="000000"/>
          <w:shd w:val="clear" w:color="auto" w:fill="FFFFFF"/>
        </w:rPr>
        <w:t>ах, направленных на увековечивание памяти о Великой Победе.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9 мая 1945 г. 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</w:t>
      </w:r>
      <w:r>
        <w:rPr>
          <w:rFonts w:ascii="Times New Roman" w:hAnsi="Times New Roman"/>
          <w:color w:val="000000"/>
          <w:shd w:val="clear" w:color="auto" w:fill="FFFFFF"/>
        </w:rPr>
        <w:t>зырка», марш «Бессмертный полк» в России и за рубежом. Ответственность за искажение истории Второй мировой войны.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Распад СССР. Становление новой России (1992—1999 гг.)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Нарастание кризисных явлений в СССР. М.С. Горбачёв. Межнациональные конфликты. </w:t>
      </w:r>
      <w:r>
        <w:rPr>
          <w:rFonts w:ascii="Times New Roman" w:hAnsi="Times New Roman"/>
          <w:color w:val="000000"/>
          <w:shd w:val="clear" w:color="auto" w:fill="FFFFFF"/>
        </w:rPr>
        <w:t>«Парад суверенитетов». Принятие Декларации о государственном суверенитете РСФСР.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Референдум о сохранении СССР и введении поста Президента РСФСР. Избрание Б.Н. Ельцина Президентом РСФСР.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Объявление государственной независимости союзными республиками. Юридич</w:t>
      </w:r>
      <w:r>
        <w:rPr>
          <w:rFonts w:ascii="Times New Roman" w:hAnsi="Times New Roman"/>
          <w:color w:val="000000"/>
          <w:shd w:val="clear" w:color="auto" w:fill="FFFFFF"/>
        </w:rPr>
        <w:t>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Распад СССР и его последствия для России и мира.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Становление Российской Федерации как суверенного государ</w:t>
      </w:r>
      <w:r>
        <w:rPr>
          <w:rFonts w:ascii="Times New Roman" w:hAnsi="Times New Roman"/>
          <w:color w:val="000000"/>
          <w:shd w:val="clear" w:color="auto" w:fill="FFFFFF"/>
        </w:rPr>
        <w:t>ства (1991—1993 гг.). Референдум по проекту Конституции России. Принятие Конституции Российской Федерации 1993 г. и её значение.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lastRenderedPageBreak/>
        <w:t>Сложные 1990-е гг. Трудности и просчёты экономических преобразований в стране. Совершенствование новой российской государственн</w:t>
      </w:r>
      <w:r>
        <w:rPr>
          <w:rFonts w:ascii="Times New Roman" w:hAnsi="Times New Roman"/>
          <w:color w:val="000000"/>
          <w:shd w:val="clear" w:color="auto" w:fill="FFFFFF"/>
        </w:rPr>
        <w:t>ости. Угроза государственному единству.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Добровольная отставка Б. Н. Ельцина.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Возрождение страны с 2000-х  гг.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Российская Федерация в начал</w:t>
      </w: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е XXI века: на пути восстановления и укрепления страны.</w:t>
      </w:r>
      <w:r>
        <w:rPr>
          <w:rFonts w:ascii="Times New Roman" w:hAnsi="Times New Roman"/>
          <w:color w:val="000000"/>
          <w:shd w:val="clear" w:color="auto" w:fill="FFFFFF"/>
        </w:rPr>
        <w:t> 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</w:t>
      </w:r>
      <w:r>
        <w:rPr>
          <w:rFonts w:ascii="Times New Roman" w:hAnsi="Times New Roman"/>
          <w:color w:val="000000"/>
          <w:shd w:val="clear" w:color="auto" w:fill="FFFFFF"/>
        </w:rPr>
        <w:t>ённых Сил РФ. Приоритетные национальные проекты.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Восстановление лидирующих позиций России в международных отношениях. Отношения с США и Евросоюзом.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Воссоединение Крыма с Россией.</w:t>
      </w:r>
      <w:r>
        <w:rPr>
          <w:rFonts w:ascii="Times New Roman" w:hAnsi="Times New Roman"/>
          <w:color w:val="000000"/>
          <w:shd w:val="clear" w:color="auto" w:fill="FFFFFF"/>
        </w:rPr>
        <w:t> Крым в составе Российского государства в XX. Крым в 1991—2014 г. Государствен</w:t>
      </w:r>
      <w:r>
        <w:rPr>
          <w:rFonts w:ascii="Times New Roman" w:hAnsi="Times New Roman"/>
          <w:color w:val="000000"/>
          <w:shd w:val="clear" w:color="auto" w:fill="FFFFFF"/>
        </w:rPr>
        <w:t>ный переворот в Киеве в феврале 2014 г. Декларация о независимости Автономной Республики Крым и города Севастополя (11 марта 2014 г.). Подписание Договора между Российской Федерацией и Республикой Крым о принятии в Российскую Федерацию Республики Крым и об</w:t>
      </w:r>
      <w:r>
        <w:rPr>
          <w:rFonts w:ascii="Times New Roman" w:hAnsi="Times New Roman"/>
          <w:color w:val="000000"/>
          <w:shd w:val="clear" w:color="auto" w:fill="FFFFFF"/>
        </w:rPr>
        <w:t>разовании в составе РФ новых субъектов. Федеральный конституционный закон от 21 марта 2014 г. о принятии в Российскую Федерацию Республики Крым и образовании в составе Российской Федерации новых субъектов - Республики Крым и города федерального значения Се</w:t>
      </w:r>
      <w:r>
        <w:rPr>
          <w:rFonts w:ascii="Times New Roman" w:hAnsi="Times New Roman"/>
          <w:color w:val="000000"/>
          <w:shd w:val="clear" w:color="auto" w:fill="FFFFFF"/>
        </w:rPr>
        <w:t>вастополя.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Воссоединение Крыма с Россией, его значение и международные последствия.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Российская Федерация на современном этапе.</w:t>
      </w:r>
      <w:r>
        <w:rPr>
          <w:rFonts w:ascii="Times New Roman" w:hAnsi="Times New Roman"/>
          <w:color w:val="000000"/>
          <w:shd w:val="clear" w:color="auto" w:fill="FFFFFF"/>
        </w:rPr>
        <w:t> «Человеческий капитал», «Комфортная среда для жизни», «Экономический рост»  — основные направления национальных проектов 2019—202</w:t>
      </w:r>
      <w:r>
        <w:rPr>
          <w:rFonts w:ascii="Times New Roman" w:hAnsi="Times New Roman"/>
          <w:color w:val="000000"/>
          <w:shd w:val="clear" w:color="auto" w:fill="FFFFFF"/>
        </w:rPr>
        <w:t>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</w:t>
      </w:r>
      <w:r>
        <w:rPr>
          <w:rFonts w:ascii="Times New Roman" w:hAnsi="Times New Roman"/>
          <w:color w:val="000000"/>
          <w:shd w:val="clear" w:color="auto" w:fill="FFFFFF"/>
        </w:rPr>
        <w:t>ержка одарённых детей в России (образовательный центр «Сириус» и др.).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Общероссийское голосование по поправкам к Конституции России (2020 г.).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Признание Россией ДНР и ЛНР (2022 г.)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Значение исторических традиций и культурного наследия для современной Росси</w:t>
      </w:r>
      <w:r>
        <w:rPr>
          <w:rFonts w:ascii="Times New Roman" w:hAnsi="Times New Roman"/>
          <w:color w:val="000000"/>
          <w:shd w:val="clear" w:color="auto" w:fill="FFFFFF"/>
        </w:rPr>
        <w:t>и. Воссоздание Российского исторического общества (РИО) и Российского военно-исторического общества (РВИО). Исторические парки «Россия  — Моя история». Военно-патриотический парк культуры и отдыха Вооружённых Сил Российской Федерации «Патриот». Мемориальны</w:t>
      </w:r>
      <w:r>
        <w:rPr>
          <w:rFonts w:ascii="Times New Roman" w:hAnsi="Times New Roman"/>
          <w:color w:val="000000"/>
          <w:shd w:val="clear" w:color="auto" w:fill="FFFFFF"/>
        </w:rPr>
        <w:t>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  <w:color w:val="000000"/>
          <w:shd w:val="clear" w:color="auto" w:fill="FFFFFF"/>
        </w:rPr>
        <w:t>Итоговое повторение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История родного края в годы революций и Гражданской войны.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Наши земляки  —</w:t>
      </w:r>
      <w:r>
        <w:rPr>
          <w:rFonts w:ascii="Times New Roman" w:hAnsi="Times New Roman"/>
          <w:color w:val="000000"/>
          <w:shd w:val="clear" w:color="auto" w:fill="FFFFFF"/>
        </w:rPr>
        <w:t xml:space="preserve"> герои Великой Отечественной войны (1941—1945 гг.).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Наш регион в конце XX — начале XXI вв.</w:t>
      </w:r>
    </w:p>
    <w:p w:rsidR="00B61BBF" w:rsidRDefault="00C4114D">
      <w:pPr>
        <w:pStyle w:val="Textbody"/>
        <w:spacing w:after="0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Трудовые достижения родного края.</w:t>
      </w:r>
    </w:p>
    <w:p w:rsidR="00B61BBF" w:rsidRDefault="00C4114D">
      <w:pPr>
        <w:pStyle w:val="Textbody"/>
        <w:spacing w:after="0" w:line="528" w:lineRule="auto"/>
        <w:rPr>
          <w:rFonts w:hint="eastAsia"/>
        </w:rPr>
      </w:pPr>
      <w:r>
        <w:rPr>
          <w:rStyle w:val="StrongEmphasis"/>
          <w:rFonts w:ascii="Times New Roman" w:hAnsi="Times New Roman"/>
        </w:rPr>
        <w:t>ПЛАНИРУЕМЫЕ РЕЗУЛЬТАТЫ</w:t>
      </w:r>
    </w:p>
    <w:p w:rsidR="00B61BBF" w:rsidRDefault="00B61BBF">
      <w:pPr>
        <w:pStyle w:val="Textbody"/>
        <w:spacing w:after="0"/>
        <w:rPr>
          <w:rFonts w:ascii="Times New Roman" w:hAnsi="Times New Roman"/>
        </w:rPr>
      </w:pP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Изучение истории в 5 классе направлено на достижение обучающимися личностных, метапредметных и предметных р</w:t>
      </w:r>
      <w:r>
        <w:rPr>
          <w:rFonts w:ascii="Times New Roman" w:hAnsi="Times New Roman"/>
        </w:rPr>
        <w:t>езультатов освоения учебного предмета.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ЛИЧНОСТНЫЕ РЕЗУЛЬТАТЫ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Fonts w:ascii="Times New Roman" w:hAnsi="Times New Roman"/>
        </w:rPr>
        <w:t>К важнейшим </w:t>
      </w:r>
      <w:r>
        <w:rPr>
          <w:rStyle w:val="StrongEmphasis"/>
          <w:rFonts w:ascii="Times New Roman" w:hAnsi="Times New Roman"/>
        </w:rPr>
        <w:t>личностным результатам</w:t>
      </w:r>
      <w:r>
        <w:rPr>
          <w:rFonts w:ascii="Times New Roman" w:hAnsi="Times New Roman"/>
        </w:rPr>
        <w:t> 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сфере </w:t>
      </w:r>
      <w:r>
        <w:rPr>
          <w:rFonts w:ascii="Times New Roman" w:hAnsi="Times New Roman"/>
        </w:rPr>
        <w:t>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</w:t>
      </w:r>
      <w:r>
        <w:rPr>
          <w:rFonts w:ascii="Times New Roman" w:hAnsi="Times New Roman"/>
        </w:rPr>
        <w:t>ение к достижениям своей Родины – России, к науке, искусству, спорту, технологиям, боевым подвигам и 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</w:t>
      </w:r>
      <w:r>
        <w:rPr>
          <w:rFonts w:ascii="Times New Roman" w:hAnsi="Times New Roman"/>
        </w:rPr>
        <w:t>одов, проживающих в родной стране;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 законных интерес</w:t>
      </w:r>
      <w:r>
        <w:rPr>
          <w:rFonts w:ascii="Times New Roman" w:hAnsi="Times New Roman"/>
        </w:rPr>
        <w:t>ов других людей; активное участие в 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 духовно-нравственн</w:t>
      </w:r>
      <w:r>
        <w:rPr>
          <w:rFonts w:ascii="Times New Roman" w:hAnsi="Times New Roman"/>
        </w:rPr>
        <w:t>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</w:t>
      </w:r>
      <w:r>
        <w:rPr>
          <w:rFonts w:ascii="Times New Roman" w:hAnsi="Times New Roman"/>
        </w:rPr>
        <w:t>ение и поступки других людей с позиции нравственных и правовых норм с учетом осознания последствий поступков; активное неприятие асоциальных поступков;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 понимании ценности научного познания: осмысление значения истории как знания о развитии человека и общ</w:t>
      </w:r>
      <w:r>
        <w:rPr>
          <w:rFonts w:ascii="Times New Roman" w:hAnsi="Times New Roman"/>
        </w:rPr>
        <w:t>ества, о социальном, культурном и нравственном опыте предшествующих поколений; овладение навыками познания и оценки событий прошлого с позиций историзма; формирование и сохранение интереса к истории как важной составляющей современного общественного сознан</w:t>
      </w:r>
      <w:r>
        <w:rPr>
          <w:rFonts w:ascii="Times New Roman" w:hAnsi="Times New Roman"/>
        </w:rPr>
        <w:t>ия;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 сфере эстетического воспитания: представление о культурном многообразии своей страны и мира; осознание важности культуры как воплощения ценностей общества и средства коммуникации; понимание ценности отечественного и мирового искусства, роли этнически</w:t>
      </w:r>
      <w:r>
        <w:rPr>
          <w:rFonts w:ascii="Times New Roman" w:hAnsi="Times New Roman"/>
        </w:rPr>
        <w:t>х культурных традиций и народного творчества; уважение к культуре своего и других народов;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 формировании ценностного отношения к жизни и здоровью: осознание ценности жизни и необходимости ее сохранения (в том числе – на основе примеров из истории); предст</w:t>
      </w:r>
      <w:r>
        <w:rPr>
          <w:rFonts w:ascii="Times New Roman" w:hAnsi="Times New Roman"/>
        </w:rPr>
        <w:t>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 сфере трудового воспитания: понимание на основе знания истории значения трудовой деятельности л</w:t>
      </w:r>
      <w:r>
        <w:rPr>
          <w:rFonts w:ascii="Times New Roman" w:hAnsi="Times New Roman"/>
        </w:rPr>
        <w:t>юдей как источника развития человека и общества; представление о разнообразии существовавших в прошлом и современных профессий; уважение к труду и результатам трудовой деятельности человека; определение сферы профессионально-ориентированных интересов, пост</w:t>
      </w:r>
      <w:r>
        <w:rPr>
          <w:rFonts w:ascii="Times New Roman" w:hAnsi="Times New Roman"/>
        </w:rPr>
        <w:t>роение индивидуальной траектории образования и жизненных планов;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в сфере экологического воспитания: осмысление исторического опыта взаимодействия людей с природной средой; осознание глобального характера экологических проблем современного мира и необходимо</w:t>
      </w:r>
      <w:r>
        <w:rPr>
          <w:rFonts w:ascii="Times New Roman" w:hAnsi="Times New Roman"/>
        </w:rPr>
        <w:t>сти защиты окружающей среды; активное неприятие действий, приносящих вред окружающей среде; готовность к участию в практической деятельности экологической направленности.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 сфере адаптации к меняющимся условиям социальной и природной среды: представления о</w:t>
      </w:r>
      <w:r>
        <w:rPr>
          <w:rFonts w:ascii="Times New Roman" w:hAnsi="Times New Roman"/>
        </w:rPr>
        <w:t>б изменениях природной и социальной среды в истории, об опыте адаптации людей к новым жизненным условиям, о значении совместной деятельности для конструктивного ответа на природные и социальные вызовы.</w:t>
      </w:r>
    </w:p>
    <w:p w:rsidR="00B61BBF" w:rsidRDefault="00B61BBF">
      <w:pPr>
        <w:pStyle w:val="Textbody"/>
        <w:spacing w:after="0"/>
        <w:rPr>
          <w:rFonts w:ascii="Times New Roman" w:hAnsi="Times New Roman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МЕТАПРЕДМЕТНЫЕ РЕЗУЛЬТАТЫ</w:t>
      </w: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Метапредметные результаты</w:t>
      </w:r>
      <w:r>
        <w:rPr>
          <w:rFonts w:ascii="Times New Roman" w:hAnsi="Times New Roman"/>
        </w:rPr>
        <w:t> и</w:t>
      </w:r>
      <w:r>
        <w:rPr>
          <w:rFonts w:ascii="Times New Roman" w:hAnsi="Times New Roman"/>
        </w:rPr>
        <w:t>зучения истории в основной школе выражаются в следующих качествах и действиях.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 сфере универсальных учебных познавательных действий: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владение базовыми логическими действиями: систематизировать и обобщать исторические факты (в форме таблиц, схем); выявлять</w:t>
      </w:r>
      <w:r>
        <w:rPr>
          <w:rFonts w:ascii="Times New Roman" w:hAnsi="Times New Roman"/>
        </w:rPr>
        <w:t xml:space="preserve">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владение базовыми исследовательскими действиями: определять позна</w:t>
      </w:r>
      <w:r>
        <w:rPr>
          <w:rFonts w:ascii="Times New Roman" w:hAnsi="Times New Roman"/>
        </w:rPr>
        <w:t>вательную задачу; намечать путь ее решения и 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</w:t>
      </w:r>
      <w:r>
        <w:rPr>
          <w:rFonts w:ascii="Times New Roman" w:hAnsi="Times New Roman"/>
        </w:rPr>
        <w:t>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работа с информацией: осуществлять анализ учебной и внеучебной историчес</w:t>
      </w:r>
      <w:r>
        <w:rPr>
          <w:rFonts w:ascii="Times New Roman" w:hAnsi="Times New Roman"/>
        </w:rPr>
        <w:t>кой информации (учебник, тексты исторических источников, научно-популярная литература, интернет-ресурсы и др.) – извлекать информацию из источника; различать виды источников исторической информации; высказывать суждение о достоверности и значении информаци</w:t>
      </w:r>
      <w:r>
        <w:rPr>
          <w:rFonts w:ascii="Times New Roman" w:hAnsi="Times New Roman"/>
        </w:rPr>
        <w:t>и источника (по критериям, предложенным учителем или сформулированным самостоятельно).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 сфере универсальных учебных коммуникативных действий: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общение: представлять особенности взаимодействия людей в исторических обществах и современном мире; участвовать в</w:t>
      </w:r>
      <w:r>
        <w:rPr>
          <w:rFonts w:ascii="Times New Roman" w:hAnsi="Times New Roman"/>
        </w:rPr>
        <w:t> 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</w:t>
      </w:r>
      <w:r>
        <w:rPr>
          <w:rFonts w:ascii="Times New Roman" w:hAnsi="Times New Roman"/>
        </w:rPr>
        <w:t>вать и применять правила межкультурного взаимодействия в школе и социальном окружении;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</w:t>
      </w:r>
      <w:r>
        <w:rPr>
          <w:rFonts w:ascii="Times New Roman" w:hAnsi="Times New Roman"/>
        </w:rPr>
        <w:t xml:space="preserve">нировать и осуществлять совместную работу, коллективные учебные проекты по истории, в том числе 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</w:t>
      </w:r>
      <w:r>
        <w:rPr>
          <w:rFonts w:ascii="Times New Roman" w:hAnsi="Times New Roman"/>
        </w:rPr>
        <w:t>свой вклад в общую работу.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 сфере универсальных учебных регулятивных действий: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владени</w:t>
      </w:r>
      <w:r>
        <w:rPr>
          <w:rFonts w:ascii="Times New Roman" w:hAnsi="Times New Roman"/>
        </w:rPr>
        <w:t>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 сфере эмоционального интеллекта, понимания себя и други</w:t>
      </w:r>
      <w:r>
        <w:rPr>
          <w:rFonts w:ascii="Times New Roman" w:hAnsi="Times New Roman"/>
        </w:rPr>
        <w:t>х: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выявлять на примерах исторических ситуаций роль эмоций в отношениях между людьми;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регулировать способ выражения своих эмоц</w:t>
      </w:r>
      <w:r>
        <w:rPr>
          <w:rFonts w:ascii="Times New Roman" w:hAnsi="Times New Roman"/>
        </w:rPr>
        <w:t>ий с учетом позиций и мнений других участников общения.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ПРЕДМЕТНЫЕ РЕЗУЛЬТАТЫ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5 КЛАСС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1. Знание хронологии, работа с хронологией:</w:t>
      </w:r>
    </w:p>
    <w:p w:rsidR="00B61BBF" w:rsidRDefault="00C4114D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объяснять смысл основных хронологических понятий (век, тысячелетие, до нашей эры, наша эра);</w:t>
      </w:r>
    </w:p>
    <w:p w:rsidR="00B61BBF" w:rsidRDefault="00C4114D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называть даты </w:t>
      </w:r>
      <w:r>
        <w:rPr>
          <w:rFonts w:ascii="Times New Roman" w:hAnsi="Times New Roman"/>
        </w:rPr>
        <w:t>важнейших событий истории Древнего мира; по дате устанавливать принадлежность события к веку, тысячелетию;</w:t>
      </w:r>
    </w:p>
    <w:p w:rsidR="00B61BBF" w:rsidRDefault="00C4114D">
      <w:pPr>
        <w:pStyle w:val="Textbody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2. Знание исторических</w:t>
      </w:r>
      <w:r>
        <w:rPr>
          <w:rFonts w:ascii="Times New Roman" w:hAnsi="Times New Roman"/>
        </w:rPr>
        <w:t xml:space="preserve"> фактов, работа с фактами:</w:t>
      </w:r>
    </w:p>
    <w:p w:rsidR="00B61BBF" w:rsidRDefault="00C4114D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B61BBF" w:rsidRDefault="00C4114D">
      <w:pPr>
        <w:pStyle w:val="Textbody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группировать, систематизировать факты по заданному признаку.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3. Работа с исторической картой:</w:t>
      </w:r>
    </w:p>
    <w:p w:rsidR="00B61BBF" w:rsidRDefault="00C4114D">
      <w:pPr>
        <w:pStyle w:val="Textbody"/>
        <w:numPr>
          <w:ilvl w:val="0"/>
          <w:numId w:val="4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находить и показывать на ис</w:t>
      </w:r>
      <w:r>
        <w:rPr>
          <w:rFonts w:ascii="Times New Roman" w:hAnsi="Times New Roman"/>
        </w:rPr>
        <w:t>торической карте природные и 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B61BBF" w:rsidRDefault="00C4114D">
      <w:pPr>
        <w:pStyle w:val="Textbody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устанавливать на осн</w:t>
      </w:r>
      <w:r>
        <w:rPr>
          <w:rFonts w:ascii="Times New Roman" w:hAnsi="Times New Roman"/>
        </w:rPr>
        <w:t>ове картографических сведений связь между условиями среды обитания людей и их занятиями.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4. Работа с историческими источниками:</w:t>
      </w:r>
    </w:p>
    <w:p w:rsidR="00B61BBF" w:rsidRDefault="00C4114D">
      <w:pPr>
        <w:pStyle w:val="Textbody"/>
        <w:numPr>
          <w:ilvl w:val="0"/>
          <w:numId w:val="5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называть и различать основные типы исторических источников (письменные, визуальные, вещественные), приводить примеры источников </w:t>
      </w:r>
      <w:r>
        <w:rPr>
          <w:rFonts w:ascii="Times New Roman" w:hAnsi="Times New Roman"/>
        </w:rPr>
        <w:t>разных типов;</w:t>
      </w:r>
    </w:p>
    <w:p w:rsidR="00B61BBF" w:rsidRDefault="00C4114D">
      <w:pPr>
        <w:pStyle w:val="Textbody"/>
        <w:numPr>
          <w:ilvl w:val="0"/>
          <w:numId w:val="5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B61BBF" w:rsidRDefault="00C4114D">
      <w:pPr>
        <w:pStyle w:val="Textbody"/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</w:t>
      </w:r>
      <w:r>
        <w:rPr>
          <w:rFonts w:ascii="Times New Roman" w:hAnsi="Times New Roman"/>
        </w:rPr>
        <w:t>й эпохи ключевые знаки, символы; раскрывать смысл (главную идею) высказывания, изображения.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5. Историческое описание (реконструкция):</w:t>
      </w:r>
    </w:p>
    <w:p w:rsidR="00B61BBF" w:rsidRDefault="00C4114D">
      <w:pPr>
        <w:pStyle w:val="Textbody"/>
        <w:numPr>
          <w:ilvl w:val="0"/>
          <w:numId w:val="6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характеризовать условия жизни людей в древности;</w:t>
      </w:r>
    </w:p>
    <w:p w:rsidR="00B61BBF" w:rsidRDefault="00C4114D">
      <w:pPr>
        <w:pStyle w:val="Textbody"/>
        <w:numPr>
          <w:ilvl w:val="0"/>
          <w:numId w:val="6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рассказывать о значительных событиях древней истории, их </w:t>
      </w:r>
      <w:r>
        <w:rPr>
          <w:rFonts w:ascii="Times New Roman" w:hAnsi="Times New Roman"/>
        </w:rPr>
        <w:t>участниках;</w:t>
      </w:r>
    </w:p>
    <w:p w:rsidR="00B61BBF" w:rsidRDefault="00C4114D">
      <w:pPr>
        <w:pStyle w:val="Textbody"/>
        <w:numPr>
          <w:ilvl w:val="0"/>
          <w:numId w:val="6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B61BBF" w:rsidRDefault="00C4114D">
      <w:pPr>
        <w:pStyle w:val="Textbody"/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давать краткое описание памятников культуры эпохи первобытности и древнейших цивилизаций.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 Анализ, объяснение </w:t>
      </w:r>
      <w:r>
        <w:rPr>
          <w:rFonts w:ascii="Times New Roman" w:hAnsi="Times New Roman"/>
        </w:rPr>
        <w:t>исторических событий, явлений:</w:t>
      </w:r>
    </w:p>
    <w:p w:rsidR="00B61BBF" w:rsidRDefault="00C4114D">
      <w:pPr>
        <w:pStyle w:val="Textbody"/>
        <w:numPr>
          <w:ilvl w:val="0"/>
          <w:numId w:val="7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B61BBF" w:rsidRDefault="00C4114D">
      <w:pPr>
        <w:pStyle w:val="Textbody"/>
        <w:numPr>
          <w:ilvl w:val="0"/>
          <w:numId w:val="7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сравнивать исторические явления, определять их общие черты;</w:t>
      </w:r>
    </w:p>
    <w:p w:rsidR="00B61BBF" w:rsidRDefault="00C4114D">
      <w:pPr>
        <w:pStyle w:val="Textbody"/>
        <w:numPr>
          <w:ilvl w:val="0"/>
          <w:numId w:val="7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илл</w:t>
      </w:r>
      <w:r>
        <w:rPr>
          <w:rFonts w:ascii="Times New Roman" w:hAnsi="Times New Roman"/>
        </w:rPr>
        <w:t>юстрировать общие явления, черты конкретными примерами;</w:t>
      </w:r>
    </w:p>
    <w:p w:rsidR="00B61BBF" w:rsidRDefault="00C4114D">
      <w:pPr>
        <w:pStyle w:val="Textbody"/>
        <w:numPr>
          <w:ilvl w:val="0"/>
          <w:numId w:val="7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объяснять причины и следствия важнейших событий древней истории.</w:t>
      </w:r>
    </w:p>
    <w:p w:rsidR="00B61BBF" w:rsidRDefault="00C4114D">
      <w:pPr>
        <w:pStyle w:val="Textbody"/>
        <w:numPr>
          <w:ilvl w:val="0"/>
          <w:numId w:val="7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61BBF" w:rsidRDefault="00C4114D">
      <w:pPr>
        <w:pStyle w:val="Textbody"/>
        <w:numPr>
          <w:ilvl w:val="0"/>
          <w:numId w:val="7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излагать оце</w:t>
      </w:r>
      <w:r>
        <w:rPr>
          <w:rFonts w:ascii="Times New Roman" w:hAnsi="Times New Roman"/>
        </w:rPr>
        <w:t>нки наиболее значительных событий и личностей древней истории, приводимые в учебной литературе;</w:t>
      </w:r>
    </w:p>
    <w:p w:rsidR="00B61BBF" w:rsidRDefault="00C4114D">
      <w:pPr>
        <w:pStyle w:val="Textbody"/>
        <w:numPr>
          <w:ilvl w:val="0"/>
          <w:numId w:val="7"/>
        </w:numPr>
        <w:rPr>
          <w:rFonts w:ascii="Times New Roman" w:hAnsi="Times New Roman"/>
        </w:rPr>
      </w:pPr>
      <w:r>
        <w:rPr>
          <w:rFonts w:ascii="Times New Roman" w:hAnsi="Times New Roman"/>
        </w:rPr>
        <w:t>высказывать на уровне эмоциональных оценок отношение к поступкам людей прошлого, к памятникам культуры.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8. Применение исторических знаний:</w:t>
      </w:r>
    </w:p>
    <w:p w:rsidR="00B61BBF" w:rsidRDefault="00C4114D">
      <w:pPr>
        <w:pStyle w:val="Textbody"/>
        <w:numPr>
          <w:ilvl w:val="0"/>
          <w:numId w:val="8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раскрывать значение п</w:t>
      </w:r>
      <w:r>
        <w:rPr>
          <w:rFonts w:ascii="Times New Roman" w:hAnsi="Times New Roman"/>
        </w:rPr>
        <w:t>амятников древней истории и культуры, необходимость сохранения их в современном мире;</w:t>
      </w:r>
    </w:p>
    <w:p w:rsidR="00B61BBF" w:rsidRDefault="00C4114D">
      <w:pPr>
        <w:pStyle w:val="Textbody"/>
        <w:numPr>
          <w:ilvl w:val="0"/>
          <w:numId w:val="8"/>
        </w:numPr>
        <w:rPr>
          <w:rFonts w:ascii="Times New Roman" w:hAnsi="Times New Roman"/>
        </w:rPr>
      </w:pPr>
      <w:r>
        <w:rPr>
          <w:rFonts w:ascii="Times New Roman" w:hAnsi="Times New Roman"/>
        </w:rPr>
        <w:t>выполнять учебные проекты по истории Первобытности и Древнего мира (в том числе с привлечением регионального материала), оформлять полученные результаты в форме сообщения</w:t>
      </w:r>
      <w:r>
        <w:rPr>
          <w:rFonts w:ascii="Times New Roman" w:hAnsi="Times New Roman"/>
        </w:rPr>
        <w:t>, альбома.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6 КЛАСС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1. Знание хронологии, работа с хронологией:</w:t>
      </w:r>
    </w:p>
    <w:p w:rsidR="00B61BBF" w:rsidRDefault="00C4114D">
      <w:pPr>
        <w:pStyle w:val="Textbody"/>
        <w:numPr>
          <w:ilvl w:val="0"/>
          <w:numId w:val="9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B61BBF" w:rsidRDefault="00C4114D">
      <w:pPr>
        <w:pStyle w:val="Textbody"/>
        <w:numPr>
          <w:ilvl w:val="0"/>
          <w:numId w:val="9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называть этапы отечественной и всеобщей истории Средних веков, их хронологические ра</w:t>
      </w:r>
      <w:r>
        <w:rPr>
          <w:rFonts w:ascii="Times New Roman" w:hAnsi="Times New Roman"/>
        </w:rPr>
        <w:t>мки (периоды Средневековья, этапы становления и развития Русского государства);</w:t>
      </w:r>
    </w:p>
    <w:p w:rsidR="00B61BBF" w:rsidRDefault="00C4114D">
      <w:pPr>
        <w:pStyle w:val="Textbody"/>
        <w:numPr>
          <w:ilvl w:val="0"/>
          <w:numId w:val="9"/>
        </w:numPr>
        <w:rPr>
          <w:rFonts w:ascii="Times New Roman" w:hAnsi="Times New Roman"/>
        </w:rPr>
      </w:pPr>
      <w:r>
        <w:rPr>
          <w:rFonts w:ascii="Times New Roman" w:hAnsi="Times New Roman"/>
        </w:rPr>
        <w:t>устанавливать длительность и синхронность событий истории Руси и всеобщей истории.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2. Знание исторических фактов, работа с фактами:</w:t>
      </w:r>
    </w:p>
    <w:p w:rsidR="00B61BBF" w:rsidRDefault="00C4114D">
      <w:pPr>
        <w:pStyle w:val="Textbody"/>
        <w:numPr>
          <w:ilvl w:val="0"/>
          <w:numId w:val="10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указывать (называть) место, обстоятельства, </w:t>
      </w:r>
      <w:r>
        <w:rPr>
          <w:rFonts w:ascii="Times New Roman" w:hAnsi="Times New Roman"/>
        </w:rPr>
        <w:t>участников, результаты важнейших событий отечественной и всеобщей истории эпохи Средневековья;</w:t>
      </w:r>
    </w:p>
    <w:p w:rsidR="00B61BBF" w:rsidRDefault="00C4114D">
      <w:pPr>
        <w:pStyle w:val="Textbody"/>
        <w:numPr>
          <w:ilvl w:val="0"/>
          <w:numId w:val="10"/>
        </w:numPr>
        <w:rPr>
          <w:rFonts w:ascii="Times New Roman" w:hAnsi="Times New Roman"/>
        </w:rPr>
      </w:pPr>
      <w:r>
        <w:rPr>
          <w:rFonts w:ascii="Times New Roman" w:hAnsi="Times New Roman"/>
        </w:rPr>
        <w:t>группировать, систематизировать факты по заданному признаку (составление систематических таблиц).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3. Работа с исторической картой:</w:t>
      </w:r>
    </w:p>
    <w:p w:rsidR="00B61BBF" w:rsidRDefault="00C4114D">
      <w:pPr>
        <w:pStyle w:val="Textbody"/>
        <w:numPr>
          <w:ilvl w:val="0"/>
          <w:numId w:val="1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находить и </w:t>
      </w:r>
      <w:r>
        <w:rPr>
          <w:rFonts w:ascii="Times New Roman" w:hAnsi="Times New Roman"/>
        </w:rPr>
        <w:t>показывать на карте исторические объекты, используя легенду карты; давать словесное описание их местоположения;</w:t>
      </w:r>
    </w:p>
    <w:p w:rsidR="00B61BBF" w:rsidRDefault="00C4114D">
      <w:pPr>
        <w:pStyle w:val="Textbody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</w:t>
      </w:r>
      <w:r>
        <w:rPr>
          <w:rFonts w:ascii="Times New Roman" w:hAnsi="Times New Roman"/>
        </w:rPr>
        <w:t>х передвижений людей – походов, завоеваний, колонизаций, о ключевых событиях средневековой истории.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4. Работа с историческими источниками:</w:t>
      </w:r>
    </w:p>
    <w:p w:rsidR="00B61BBF" w:rsidRDefault="00C4114D">
      <w:pPr>
        <w:pStyle w:val="Textbody"/>
        <w:numPr>
          <w:ilvl w:val="0"/>
          <w:numId w:val="1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различать основные виды письменных источников Средневековья (летописи, хроники, законодательные акты, духовная литера</w:t>
      </w:r>
      <w:r>
        <w:rPr>
          <w:rFonts w:ascii="Times New Roman" w:hAnsi="Times New Roman"/>
        </w:rPr>
        <w:t>тура, источники личного происхождения);</w:t>
      </w:r>
    </w:p>
    <w:p w:rsidR="00B61BBF" w:rsidRDefault="00C4114D">
      <w:pPr>
        <w:pStyle w:val="Textbody"/>
        <w:numPr>
          <w:ilvl w:val="0"/>
          <w:numId w:val="1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характеризовать авторство, время, место создания источника;</w:t>
      </w:r>
    </w:p>
    <w:p w:rsidR="00B61BBF" w:rsidRDefault="00C4114D">
      <w:pPr>
        <w:pStyle w:val="Textbody"/>
        <w:numPr>
          <w:ilvl w:val="0"/>
          <w:numId w:val="1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</w:t>
      </w:r>
      <w:r>
        <w:rPr>
          <w:rFonts w:ascii="Times New Roman" w:hAnsi="Times New Roman"/>
        </w:rPr>
        <w:t>й);</w:t>
      </w:r>
    </w:p>
    <w:p w:rsidR="00B61BBF" w:rsidRDefault="00C4114D">
      <w:pPr>
        <w:pStyle w:val="Textbody"/>
        <w:numPr>
          <w:ilvl w:val="0"/>
          <w:numId w:val="1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находить в визуальном источнике и вещественном памятнике ключевые символы, образы;</w:t>
      </w:r>
    </w:p>
    <w:p w:rsidR="00B61BBF" w:rsidRDefault="00C4114D">
      <w:pPr>
        <w:pStyle w:val="Textbody"/>
        <w:numPr>
          <w:ilvl w:val="0"/>
          <w:numId w:val="12"/>
        </w:numPr>
        <w:rPr>
          <w:rFonts w:ascii="Times New Roman" w:hAnsi="Times New Roman"/>
        </w:rPr>
      </w:pPr>
      <w:r>
        <w:rPr>
          <w:rFonts w:ascii="Times New Roman" w:hAnsi="Times New Roman"/>
        </w:rPr>
        <w:t>характеризовать позицию автора письменного и визуального исторического источника.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5. Историческое описание (реконструкция):</w:t>
      </w:r>
    </w:p>
    <w:p w:rsidR="00B61BBF" w:rsidRDefault="00C4114D">
      <w:pPr>
        <w:pStyle w:val="Textbody"/>
        <w:numPr>
          <w:ilvl w:val="0"/>
          <w:numId w:val="13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рассказывать о ключевых событиях отечественно</w:t>
      </w:r>
      <w:r>
        <w:rPr>
          <w:rFonts w:ascii="Times New Roman" w:hAnsi="Times New Roman"/>
        </w:rPr>
        <w:t>й и всеобщей истории в эпоху Средневековья, их участниках;</w:t>
      </w:r>
    </w:p>
    <w:p w:rsidR="00B61BBF" w:rsidRDefault="00C4114D">
      <w:pPr>
        <w:pStyle w:val="Textbody"/>
        <w:numPr>
          <w:ilvl w:val="0"/>
          <w:numId w:val="13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</w:t>
      </w:r>
      <w:r>
        <w:rPr>
          <w:rFonts w:ascii="Times New Roman" w:hAnsi="Times New Roman"/>
        </w:rPr>
        <w:t>);</w:t>
      </w:r>
    </w:p>
    <w:p w:rsidR="00B61BBF" w:rsidRDefault="00C4114D">
      <w:pPr>
        <w:pStyle w:val="Textbody"/>
        <w:numPr>
          <w:ilvl w:val="0"/>
          <w:numId w:val="13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рассказывать об образе жизни различных групп населения в средневековых обществах на Руси и в других странах;</w:t>
      </w:r>
    </w:p>
    <w:p w:rsidR="00B61BBF" w:rsidRDefault="00C4114D">
      <w:pPr>
        <w:pStyle w:val="Textbody"/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>представлять описание памятников материальной и художественной культуры изучаемой эпохи.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6. Анализ, объяснение исторических событий, явлений:</w:t>
      </w:r>
    </w:p>
    <w:p w:rsidR="00B61BBF" w:rsidRDefault="00C4114D">
      <w:pPr>
        <w:pStyle w:val="Textbody"/>
        <w:numPr>
          <w:ilvl w:val="0"/>
          <w:numId w:val="14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</w:t>
      </w:r>
      <w:r>
        <w:rPr>
          <w:rFonts w:ascii="Times New Roman" w:hAnsi="Times New Roman"/>
        </w:rPr>
        <w:t>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 мире;</w:t>
      </w:r>
    </w:p>
    <w:p w:rsidR="00B61BBF" w:rsidRDefault="00C4114D">
      <w:pPr>
        <w:pStyle w:val="Textbody"/>
        <w:numPr>
          <w:ilvl w:val="0"/>
          <w:numId w:val="14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объяснять смысл ключевых пон</w:t>
      </w:r>
      <w:r>
        <w:rPr>
          <w:rFonts w:ascii="Times New Roman" w:hAnsi="Times New Roman"/>
        </w:rPr>
        <w:t>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B61BBF" w:rsidRDefault="00C4114D">
      <w:pPr>
        <w:pStyle w:val="Textbody"/>
        <w:numPr>
          <w:ilvl w:val="0"/>
          <w:numId w:val="14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объяснять причины и следствия важнейших событий отечественной и всеобщей истории эпохи Средневековья: а) находить в учебнике </w:t>
      </w:r>
      <w:r>
        <w:rPr>
          <w:rFonts w:ascii="Times New Roman" w:hAnsi="Times New Roman"/>
        </w:rPr>
        <w:t>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B61BBF" w:rsidRDefault="00C4114D">
      <w:pPr>
        <w:pStyle w:val="Textbody"/>
        <w:numPr>
          <w:ilvl w:val="0"/>
          <w:numId w:val="14"/>
        </w:numPr>
        <w:rPr>
          <w:rFonts w:ascii="Times New Roman" w:hAnsi="Times New Roman"/>
        </w:rPr>
      </w:pPr>
      <w:r>
        <w:rPr>
          <w:rFonts w:ascii="Times New Roman" w:hAnsi="Times New Roman"/>
        </w:rPr>
        <w:t>проводить синхронизацию и сопоставление однотипных событий и процессов отечественной и всеобщей исто</w:t>
      </w:r>
      <w:r>
        <w:rPr>
          <w:rFonts w:ascii="Times New Roman" w:hAnsi="Times New Roman"/>
        </w:rPr>
        <w:t>рии (по предложенному плану), выделять черты сходства и различия.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61BBF" w:rsidRDefault="00C4114D">
      <w:pPr>
        <w:pStyle w:val="Textbody"/>
        <w:numPr>
          <w:ilvl w:val="0"/>
          <w:numId w:val="15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излагать оценки событий и личностей эпохи Средневековья, приводи</w:t>
      </w:r>
      <w:r>
        <w:rPr>
          <w:rFonts w:ascii="Times New Roman" w:hAnsi="Times New Roman"/>
        </w:rPr>
        <w:t>мые в учебной и научно-популярной литературе, объяснять, на каких фактах они основаны;</w:t>
      </w:r>
    </w:p>
    <w:p w:rsidR="00B61BBF" w:rsidRDefault="00C4114D">
      <w:pPr>
        <w:pStyle w:val="Textbody"/>
        <w:numPr>
          <w:ilvl w:val="0"/>
          <w:numId w:val="15"/>
        </w:numPr>
        <w:rPr>
          <w:rFonts w:ascii="Times New Roman" w:hAnsi="Times New Roman"/>
        </w:rPr>
      </w:pPr>
      <w:r>
        <w:rPr>
          <w:rFonts w:ascii="Times New Roman" w:hAnsi="Times New Roman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8. Применение </w:t>
      </w:r>
      <w:r>
        <w:rPr>
          <w:rFonts w:ascii="Times New Roman" w:hAnsi="Times New Roman"/>
        </w:rPr>
        <w:t>исторических знаний:</w:t>
      </w:r>
    </w:p>
    <w:p w:rsidR="00B61BBF" w:rsidRDefault="00C4114D">
      <w:pPr>
        <w:pStyle w:val="Textbody"/>
        <w:numPr>
          <w:ilvl w:val="0"/>
          <w:numId w:val="16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объяснять значение памятников истории и культуры Руси и других стран эпохи Средневековья, необходимость сохранения их в современном мире;</w:t>
      </w:r>
    </w:p>
    <w:p w:rsidR="00B61BBF" w:rsidRDefault="00C4114D">
      <w:pPr>
        <w:pStyle w:val="Textbody"/>
        <w:numPr>
          <w:ilvl w:val="0"/>
          <w:numId w:val="1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выполнять учебные проекты по истории Средних веков (в том числе на региональном </w:t>
      </w:r>
      <w:r>
        <w:rPr>
          <w:rFonts w:ascii="Times New Roman" w:hAnsi="Times New Roman"/>
        </w:rPr>
        <w:t>материале).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7 КЛАСС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1. Знание хронологии, работа с хронологией:</w:t>
      </w:r>
    </w:p>
    <w:p w:rsidR="00B61BBF" w:rsidRDefault="00C4114D">
      <w:pPr>
        <w:pStyle w:val="Textbody"/>
        <w:numPr>
          <w:ilvl w:val="0"/>
          <w:numId w:val="17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называть этапы отечественной и всеобщей истории Нового времени, их хронологические рамки;</w:t>
      </w:r>
    </w:p>
    <w:p w:rsidR="00B61BBF" w:rsidRDefault="00C4114D">
      <w:pPr>
        <w:pStyle w:val="Textbody"/>
        <w:numPr>
          <w:ilvl w:val="0"/>
          <w:numId w:val="17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локализовать во времени ключевые события отечественной и всеобщей истории XVI–XVII вв.; определять и</w:t>
      </w:r>
      <w:r>
        <w:rPr>
          <w:rFonts w:ascii="Times New Roman" w:hAnsi="Times New Roman"/>
        </w:rPr>
        <w:t>х принадлежность к части века (половина, треть, четверть);</w:t>
      </w:r>
    </w:p>
    <w:p w:rsidR="00B61BBF" w:rsidRDefault="00C4114D">
      <w:pPr>
        <w:pStyle w:val="Textbody"/>
        <w:numPr>
          <w:ilvl w:val="0"/>
          <w:numId w:val="17"/>
        </w:numPr>
        <w:rPr>
          <w:rFonts w:ascii="Times New Roman" w:hAnsi="Times New Roman"/>
        </w:rPr>
      </w:pPr>
      <w:r>
        <w:rPr>
          <w:rFonts w:ascii="Times New Roman" w:hAnsi="Times New Roman"/>
        </w:rPr>
        <w:t>устанавливать синхронность событий отечественной и всеобщей истории XVI–XVII вв.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2. Знание исторических фактов, работа с фактами:</w:t>
      </w:r>
    </w:p>
    <w:p w:rsidR="00B61BBF" w:rsidRDefault="00C4114D">
      <w:pPr>
        <w:pStyle w:val="Textbody"/>
        <w:numPr>
          <w:ilvl w:val="0"/>
          <w:numId w:val="18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указывать (называть) место, обстоятельства, участников, результаты </w:t>
      </w:r>
      <w:r>
        <w:rPr>
          <w:rFonts w:ascii="Times New Roman" w:hAnsi="Times New Roman"/>
        </w:rPr>
        <w:t>важнейших событий отечественной и всеобщей истории XVI–XVII вв.;</w:t>
      </w:r>
    </w:p>
    <w:p w:rsidR="00B61BBF" w:rsidRDefault="00C4114D">
      <w:pPr>
        <w:pStyle w:val="Textbody"/>
        <w:numPr>
          <w:ilvl w:val="0"/>
          <w:numId w:val="18"/>
        </w:numPr>
        <w:rPr>
          <w:rFonts w:ascii="Times New Roman" w:hAnsi="Times New Roman"/>
        </w:rPr>
      </w:pPr>
      <w:r>
        <w:rPr>
          <w:rFonts w:ascii="Times New Roman" w:hAnsi="Times New Roman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3. Работа с исторической картой:</w:t>
      </w:r>
    </w:p>
    <w:p w:rsidR="00B61BBF" w:rsidRDefault="00C4114D">
      <w:pPr>
        <w:pStyle w:val="Textbody"/>
        <w:numPr>
          <w:ilvl w:val="0"/>
          <w:numId w:val="19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исп</w:t>
      </w:r>
      <w:r>
        <w:rPr>
          <w:rFonts w:ascii="Times New Roman" w:hAnsi="Times New Roman"/>
        </w:rPr>
        <w:t>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XVI–XVII вв.;</w:t>
      </w:r>
    </w:p>
    <w:p w:rsidR="00B61BBF" w:rsidRDefault="00C4114D">
      <w:pPr>
        <w:pStyle w:val="Textbody"/>
        <w:numPr>
          <w:ilvl w:val="0"/>
          <w:numId w:val="19"/>
        </w:numPr>
        <w:rPr>
          <w:rFonts w:ascii="Times New Roman" w:hAnsi="Times New Roman"/>
        </w:rPr>
      </w:pPr>
      <w:r>
        <w:rPr>
          <w:rFonts w:ascii="Times New Roman" w:hAnsi="Times New Roman"/>
        </w:rPr>
        <w:t>устанавливать на основе карты связи между географическим положением стран</w:t>
      </w:r>
      <w:r>
        <w:rPr>
          <w:rFonts w:ascii="Times New Roman" w:hAnsi="Times New Roman"/>
        </w:rPr>
        <w:t>ы и особенностями ее экономического, социального и политического развития.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4. Работа с историческими источниками:</w:t>
      </w:r>
    </w:p>
    <w:p w:rsidR="00B61BBF" w:rsidRDefault="00C4114D">
      <w:pPr>
        <w:pStyle w:val="Textbody"/>
        <w:numPr>
          <w:ilvl w:val="0"/>
          <w:numId w:val="20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различать виды письменных исторических источников (официальные, личные, литературные и др.);</w:t>
      </w:r>
    </w:p>
    <w:p w:rsidR="00B61BBF" w:rsidRDefault="00C4114D">
      <w:pPr>
        <w:pStyle w:val="Textbody"/>
        <w:numPr>
          <w:ilvl w:val="0"/>
          <w:numId w:val="20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характеризовать обстоятельства и цель создания ис</w:t>
      </w:r>
      <w:r>
        <w:rPr>
          <w:rFonts w:ascii="Times New Roman" w:hAnsi="Times New Roman"/>
        </w:rPr>
        <w:t>точника, раскрывать его информационную ценность;</w:t>
      </w:r>
    </w:p>
    <w:p w:rsidR="00B61BBF" w:rsidRDefault="00C4114D">
      <w:pPr>
        <w:pStyle w:val="Textbody"/>
        <w:numPr>
          <w:ilvl w:val="0"/>
          <w:numId w:val="20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проводить поиск информации в тексте письменного источника, визуальных и вещественных памятниках эпохи;</w:t>
      </w:r>
    </w:p>
    <w:p w:rsidR="00B61BBF" w:rsidRDefault="00C4114D">
      <w:pPr>
        <w:pStyle w:val="Textbody"/>
        <w:numPr>
          <w:ilvl w:val="0"/>
          <w:numId w:val="20"/>
        </w:numPr>
        <w:rPr>
          <w:rFonts w:ascii="Times New Roman" w:hAnsi="Times New Roman"/>
        </w:rPr>
      </w:pPr>
      <w:r>
        <w:rPr>
          <w:rFonts w:ascii="Times New Roman" w:hAnsi="Times New Roman"/>
        </w:rPr>
        <w:t>сопоставлять и систематизировать информацию из нескольких однотипных источников.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5. Историческое описани</w:t>
      </w:r>
      <w:r>
        <w:rPr>
          <w:rFonts w:ascii="Times New Roman" w:hAnsi="Times New Roman"/>
        </w:rPr>
        <w:t>е (реконструкция):</w:t>
      </w:r>
    </w:p>
    <w:p w:rsidR="00B61BBF" w:rsidRDefault="00C4114D">
      <w:pPr>
        <w:pStyle w:val="Textbody"/>
        <w:numPr>
          <w:ilvl w:val="0"/>
          <w:numId w:val="2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рассказывать о ключевых событиях отечественной и всеобщей истории XVI–XVII вв., их участниках;</w:t>
      </w:r>
    </w:p>
    <w:p w:rsidR="00B61BBF" w:rsidRDefault="00C4114D">
      <w:pPr>
        <w:pStyle w:val="Textbody"/>
        <w:numPr>
          <w:ilvl w:val="0"/>
          <w:numId w:val="2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составлять краткую характеристику известных персоналий отечественной и всеобщей истории XVI–XVII вв. (ключевые факты биографии, личные </w:t>
      </w:r>
      <w:r>
        <w:rPr>
          <w:rFonts w:ascii="Times New Roman" w:hAnsi="Times New Roman"/>
        </w:rPr>
        <w:t>качества, деятельность);</w:t>
      </w:r>
    </w:p>
    <w:p w:rsidR="00B61BBF" w:rsidRDefault="00C4114D">
      <w:pPr>
        <w:pStyle w:val="Textbody"/>
        <w:numPr>
          <w:ilvl w:val="0"/>
          <w:numId w:val="2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рассказывать об образе жизни различных групп населения в России и других странах в раннее Новое время;</w:t>
      </w:r>
    </w:p>
    <w:p w:rsidR="00B61BBF" w:rsidRDefault="00C4114D">
      <w:pPr>
        <w:pStyle w:val="Textbody"/>
        <w:numPr>
          <w:ilvl w:val="0"/>
          <w:numId w:val="21"/>
        </w:numPr>
        <w:rPr>
          <w:rFonts w:ascii="Times New Roman" w:hAnsi="Times New Roman"/>
        </w:rPr>
      </w:pPr>
      <w:r>
        <w:rPr>
          <w:rFonts w:ascii="Times New Roman" w:hAnsi="Times New Roman"/>
        </w:rPr>
        <w:t>представлять описание памятников материальной и художественной культуры изучаемой эпохи.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6. Анализ, объяснение исторических собы</w:t>
      </w:r>
      <w:r>
        <w:rPr>
          <w:rFonts w:ascii="Times New Roman" w:hAnsi="Times New Roman"/>
        </w:rPr>
        <w:t>тий, явлений:</w:t>
      </w:r>
    </w:p>
    <w:p w:rsidR="00B61BBF" w:rsidRDefault="00C4114D">
      <w:pPr>
        <w:pStyle w:val="Textbody"/>
        <w:numPr>
          <w:ilvl w:val="0"/>
          <w:numId w:val="2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раскрывать существенные черты: а) экономического, социального и политического развития России и других стран в XVI–XVII вв.; б) европейской реформации; в) новых веяний в духовной жизни общества, культуре; г) революций XVI–XVII вв. в европейск</w:t>
      </w:r>
      <w:r>
        <w:rPr>
          <w:rFonts w:ascii="Times New Roman" w:hAnsi="Times New Roman"/>
        </w:rPr>
        <w:t>их странах;</w:t>
      </w:r>
    </w:p>
    <w:p w:rsidR="00B61BBF" w:rsidRDefault="00C4114D">
      <w:pPr>
        <w:pStyle w:val="Textbody"/>
        <w:numPr>
          <w:ilvl w:val="0"/>
          <w:numId w:val="2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B61BBF" w:rsidRDefault="00C4114D">
      <w:pPr>
        <w:pStyle w:val="Textbody"/>
        <w:numPr>
          <w:ilvl w:val="0"/>
          <w:numId w:val="2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объяснять причины и следствия важнейших событий отечественной и всеобщей истории XVI–</w:t>
      </w:r>
      <w:r>
        <w:rPr>
          <w:rFonts w:ascii="Times New Roman" w:hAnsi="Times New Roman"/>
        </w:rPr>
        <w:t>XVII вв.: а) выявлять в 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B61BBF" w:rsidRDefault="00C4114D">
      <w:pPr>
        <w:pStyle w:val="Textbody"/>
        <w:numPr>
          <w:ilvl w:val="0"/>
          <w:numId w:val="2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проводить сопоставление однотипных событий и процессов отечест</w:t>
      </w:r>
      <w:r>
        <w:rPr>
          <w:rFonts w:ascii="Times New Roman" w:hAnsi="Times New Roman"/>
        </w:rPr>
        <w:t>венной и всеобщей истории: а) раскрывать повторяющиеся черты исторических ситуаций; б) выделять черты сходства и различия.</w:t>
      </w:r>
    </w:p>
    <w:p w:rsidR="00B61BBF" w:rsidRDefault="00C4114D">
      <w:pPr>
        <w:pStyle w:val="Textbody"/>
        <w:numPr>
          <w:ilvl w:val="0"/>
          <w:numId w:val="2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61BBF" w:rsidRDefault="00C4114D">
      <w:pPr>
        <w:pStyle w:val="Textbody"/>
        <w:numPr>
          <w:ilvl w:val="0"/>
          <w:numId w:val="2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излагат</w:t>
      </w:r>
      <w:r>
        <w:rPr>
          <w:rFonts w:ascii="Times New Roman" w:hAnsi="Times New Roman"/>
        </w:rPr>
        <w:t>ь альтернативные оценки событий и личностей отечественной и всеобщей истории XVI–XVII вв., представленные в учебной литературе; объяснять, на чем основываются отдельные мнения;</w:t>
      </w:r>
    </w:p>
    <w:p w:rsidR="00B61BBF" w:rsidRDefault="00C4114D">
      <w:pPr>
        <w:pStyle w:val="Textbody"/>
        <w:numPr>
          <w:ilvl w:val="0"/>
          <w:numId w:val="2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выражать отношение к деятельности исторических личностей XVI–XVII вв. с учетом </w:t>
      </w:r>
      <w:r>
        <w:rPr>
          <w:rFonts w:ascii="Times New Roman" w:hAnsi="Times New Roman"/>
        </w:rPr>
        <w:t>обстоятельств изучаемой эпохи и в современной шкале ценностей.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8. Применение исторических знаний:</w:t>
      </w:r>
    </w:p>
    <w:p w:rsidR="00B61BBF" w:rsidRDefault="00C4114D">
      <w:pPr>
        <w:pStyle w:val="Textbody"/>
        <w:numPr>
          <w:ilvl w:val="0"/>
          <w:numId w:val="23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</w:t>
      </w:r>
      <w:r>
        <w:rPr>
          <w:rFonts w:ascii="Times New Roman" w:hAnsi="Times New Roman"/>
        </w:rPr>
        <w:t>емы общественных ценностей;</w:t>
      </w:r>
    </w:p>
    <w:p w:rsidR="00B61BBF" w:rsidRDefault="00C4114D">
      <w:pPr>
        <w:pStyle w:val="Textbody"/>
        <w:numPr>
          <w:ilvl w:val="0"/>
          <w:numId w:val="23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объяснять значение памятников истории и культуры России и других стран XVI–XVII вв. для времени, когда они появились, и для современного общества;</w:t>
      </w:r>
    </w:p>
    <w:p w:rsidR="00B61BBF" w:rsidRDefault="00C4114D">
      <w:pPr>
        <w:pStyle w:val="Textbody"/>
        <w:numPr>
          <w:ilvl w:val="0"/>
          <w:numId w:val="23"/>
        </w:numPr>
        <w:rPr>
          <w:rFonts w:ascii="Times New Roman" w:hAnsi="Times New Roman"/>
        </w:rPr>
      </w:pPr>
      <w:r>
        <w:rPr>
          <w:rFonts w:ascii="Times New Roman" w:hAnsi="Times New Roman"/>
        </w:rPr>
        <w:t>выполнять учебные проекты по отечественной и всеобщей истории XVI–XVII вв. (в том</w:t>
      </w:r>
      <w:r>
        <w:rPr>
          <w:rFonts w:ascii="Times New Roman" w:hAnsi="Times New Roman"/>
        </w:rPr>
        <w:t xml:space="preserve"> числе на региональном материале).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8 КЛАСС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1. Знание хронологии, работа с хронологией:</w:t>
      </w:r>
    </w:p>
    <w:p w:rsidR="00B61BBF" w:rsidRDefault="00C4114D">
      <w:pPr>
        <w:pStyle w:val="Textbody"/>
        <w:numPr>
          <w:ilvl w:val="0"/>
          <w:numId w:val="24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называть даты важнейших событий отечественной и всеобщей истории XVIII в.; определять их принадлежность к историческому периоду, этапу;</w:t>
      </w:r>
    </w:p>
    <w:p w:rsidR="00B61BBF" w:rsidRDefault="00C4114D">
      <w:pPr>
        <w:pStyle w:val="Textbody"/>
        <w:numPr>
          <w:ilvl w:val="0"/>
          <w:numId w:val="24"/>
        </w:numPr>
        <w:rPr>
          <w:rFonts w:ascii="Times New Roman" w:hAnsi="Times New Roman"/>
        </w:rPr>
      </w:pPr>
      <w:r>
        <w:rPr>
          <w:rFonts w:ascii="Times New Roman" w:hAnsi="Times New Roman"/>
        </w:rPr>
        <w:t>устанавливать синхронность собы</w:t>
      </w:r>
      <w:r>
        <w:rPr>
          <w:rFonts w:ascii="Times New Roman" w:hAnsi="Times New Roman"/>
        </w:rPr>
        <w:t>тий отечественной и всеобщей истории XVIII в.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2. Знание исторических фактов, работа с фактами:</w:t>
      </w:r>
    </w:p>
    <w:p w:rsidR="00B61BBF" w:rsidRDefault="00C4114D">
      <w:pPr>
        <w:pStyle w:val="Textbody"/>
        <w:numPr>
          <w:ilvl w:val="0"/>
          <w:numId w:val="25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указывать (называть) место, обстоятельства, участников, результаты важнейших событий отечественной и всеобщей истории XVIII в.;</w:t>
      </w:r>
    </w:p>
    <w:p w:rsidR="00B61BBF" w:rsidRDefault="00C4114D">
      <w:pPr>
        <w:pStyle w:val="Textbody"/>
        <w:numPr>
          <w:ilvl w:val="0"/>
          <w:numId w:val="25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группировать, </w:t>
      </w:r>
      <w:r>
        <w:rPr>
          <w:rFonts w:ascii="Times New Roman" w:hAnsi="Times New Roman"/>
        </w:rPr>
        <w:t>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3. Работа с исторической картой:</w:t>
      </w:r>
    </w:p>
    <w:p w:rsidR="00B61BBF" w:rsidRDefault="00C4114D">
      <w:pPr>
        <w:pStyle w:val="Textbody"/>
        <w:numPr>
          <w:ilvl w:val="0"/>
          <w:numId w:val="2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выявлять и показывать на карте изменения, произошедшие в результате </w:t>
      </w:r>
      <w:r>
        <w:rPr>
          <w:rFonts w:ascii="Times New Roman" w:hAnsi="Times New Roman"/>
        </w:rPr>
        <w:t>значительных социально-экономических и политических событий и процессов отечественной и всеобщей истории XVIII в.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4. Работа с историческими источниками:</w:t>
      </w:r>
    </w:p>
    <w:p w:rsidR="00B61BBF" w:rsidRDefault="00C4114D">
      <w:pPr>
        <w:pStyle w:val="Textbody"/>
        <w:numPr>
          <w:ilvl w:val="0"/>
          <w:numId w:val="27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различать источники официального и личного происхождения, публицистические произведения (называть их ос</w:t>
      </w:r>
      <w:r>
        <w:rPr>
          <w:rFonts w:ascii="Times New Roman" w:hAnsi="Times New Roman"/>
        </w:rPr>
        <w:t>новные виды, информационные особенности);</w:t>
      </w:r>
    </w:p>
    <w:p w:rsidR="00B61BBF" w:rsidRDefault="00C4114D">
      <w:pPr>
        <w:pStyle w:val="Textbody"/>
        <w:numPr>
          <w:ilvl w:val="0"/>
          <w:numId w:val="27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объяснять назначение исторического источника, раскрывать его информационную ценность;</w:t>
      </w:r>
    </w:p>
    <w:p w:rsidR="00B61BBF" w:rsidRDefault="00C4114D">
      <w:pPr>
        <w:pStyle w:val="Textbody"/>
        <w:numPr>
          <w:ilvl w:val="0"/>
          <w:numId w:val="27"/>
        </w:numPr>
        <w:rPr>
          <w:rFonts w:ascii="Times New Roman" w:hAnsi="Times New Roman"/>
        </w:rPr>
      </w:pPr>
      <w:r>
        <w:rPr>
          <w:rFonts w:ascii="Times New Roman" w:hAnsi="Times New Roman"/>
        </w:rPr>
        <w:t>извлекать, сопоставлять и систематизировать информацию о событиях отечественной и всеобщей истории XVIII в. из взаимодополняющих</w:t>
      </w:r>
      <w:r>
        <w:rPr>
          <w:rFonts w:ascii="Times New Roman" w:hAnsi="Times New Roman"/>
        </w:rPr>
        <w:t xml:space="preserve"> письменных, визуальных и вещественных источников.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5. Историческое описание (реконструкция):</w:t>
      </w:r>
    </w:p>
    <w:p w:rsidR="00B61BBF" w:rsidRDefault="00C4114D">
      <w:pPr>
        <w:pStyle w:val="Textbody"/>
        <w:numPr>
          <w:ilvl w:val="0"/>
          <w:numId w:val="28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рассказывать о ключевых событиях отечественной и всеобщей истории XVIII в., их участниках;</w:t>
      </w:r>
    </w:p>
    <w:p w:rsidR="00B61BBF" w:rsidRDefault="00C4114D">
      <w:pPr>
        <w:pStyle w:val="Textbody"/>
        <w:numPr>
          <w:ilvl w:val="0"/>
          <w:numId w:val="28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составлять характеристику (исторический портрет) известных деятелей отеч</w:t>
      </w:r>
      <w:r>
        <w:rPr>
          <w:rFonts w:ascii="Times New Roman" w:hAnsi="Times New Roman"/>
        </w:rPr>
        <w:t>ественной и всеобщей истории XVIII в. на основе информации учебника и дополнительных материалов;</w:t>
      </w:r>
    </w:p>
    <w:p w:rsidR="00B61BBF" w:rsidRDefault="00C4114D">
      <w:pPr>
        <w:pStyle w:val="Textbody"/>
        <w:numPr>
          <w:ilvl w:val="0"/>
          <w:numId w:val="28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составлять описание образа жизни различных групп населения в России и других странах в XVIII в.;</w:t>
      </w:r>
    </w:p>
    <w:p w:rsidR="00B61BBF" w:rsidRDefault="00C4114D">
      <w:pPr>
        <w:pStyle w:val="Textbody"/>
        <w:numPr>
          <w:ilvl w:val="0"/>
          <w:numId w:val="28"/>
        </w:numPr>
        <w:rPr>
          <w:rFonts w:ascii="Times New Roman" w:hAnsi="Times New Roman"/>
        </w:rPr>
      </w:pPr>
      <w:r>
        <w:rPr>
          <w:rFonts w:ascii="Times New Roman" w:hAnsi="Times New Roman"/>
        </w:rPr>
        <w:t>представлять описание памятников материальной и художественной</w:t>
      </w:r>
      <w:r>
        <w:rPr>
          <w:rFonts w:ascii="Times New Roman" w:hAnsi="Times New Roman"/>
        </w:rPr>
        <w:t xml:space="preserve"> культуры изучаемой эпохи (в виде сообщения, аннотации).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6. Анализ, объяснение исторических событий, явлений:</w:t>
      </w:r>
    </w:p>
    <w:p w:rsidR="00B61BBF" w:rsidRDefault="00C4114D">
      <w:pPr>
        <w:pStyle w:val="Textbody"/>
        <w:numPr>
          <w:ilvl w:val="0"/>
          <w:numId w:val="29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раскрывать существенные черты: а) экономического, социального и политического развития России и других стран в XVIII в.; б) изменений, происшедших</w:t>
      </w:r>
      <w:r>
        <w:rPr>
          <w:rFonts w:ascii="Times New Roman" w:hAnsi="Times New Roman"/>
        </w:rPr>
        <w:t xml:space="preserve"> в XVIII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 революций XVIII в.; ж) внешней политики Российской империи в системе международных о</w:t>
      </w:r>
      <w:r>
        <w:rPr>
          <w:rFonts w:ascii="Times New Roman" w:hAnsi="Times New Roman"/>
        </w:rPr>
        <w:t>тношений рассматриваемого периода;</w:t>
      </w:r>
    </w:p>
    <w:p w:rsidR="00B61BBF" w:rsidRDefault="00C4114D">
      <w:pPr>
        <w:pStyle w:val="Textbody"/>
        <w:numPr>
          <w:ilvl w:val="0"/>
          <w:numId w:val="29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B61BBF" w:rsidRDefault="00C4114D">
      <w:pPr>
        <w:pStyle w:val="Textbody"/>
        <w:numPr>
          <w:ilvl w:val="0"/>
          <w:numId w:val="29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объяснять причины и следствия важнейших событий отечественной </w:t>
      </w:r>
      <w:r>
        <w:rPr>
          <w:rFonts w:ascii="Times New Roman" w:hAnsi="Times New Roman"/>
        </w:rPr>
        <w:t xml:space="preserve">и всеобщей истории XVIII в.: а) выявлять в историческом тексте суждения о причинах и </w:t>
      </w:r>
      <w:r>
        <w:rPr>
          <w:rFonts w:ascii="Times New Roman" w:hAnsi="Times New Roman"/>
        </w:rPr>
        <w:lastRenderedPageBreak/>
        <w:t>следствиях событий; б) систематизировать объяснение причин и следствий событий, представленное в нескольких текстах;</w:t>
      </w:r>
    </w:p>
    <w:p w:rsidR="00B61BBF" w:rsidRDefault="00C4114D">
      <w:pPr>
        <w:pStyle w:val="Textbody"/>
        <w:numPr>
          <w:ilvl w:val="0"/>
          <w:numId w:val="29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проводить сопоставление однотипных событий и процессов</w:t>
      </w:r>
      <w:r>
        <w:rPr>
          <w:rFonts w:ascii="Times New Roman" w:hAnsi="Times New Roman"/>
        </w:rPr>
        <w:t xml:space="preserve"> отечественной и всеобщей истории XVIII в.: а) раскрывать повторяющиеся черты исторических ситуаций; б) выделять черты сходства и различия.</w:t>
      </w:r>
    </w:p>
    <w:p w:rsidR="00B61BBF" w:rsidRDefault="00C4114D">
      <w:pPr>
        <w:pStyle w:val="Textbody"/>
        <w:numPr>
          <w:ilvl w:val="0"/>
          <w:numId w:val="29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 Рассмотрение исторических версий и оценок, определение своего отношения к наиболее значимым событиям и личностям </w:t>
      </w:r>
      <w:r>
        <w:rPr>
          <w:rFonts w:ascii="Times New Roman" w:hAnsi="Times New Roman"/>
        </w:rPr>
        <w:t>прошлого:</w:t>
      </w:r>
    </w:p>
    <w:p w:rsidR="00B61BBF" w:rsidRDefault="00C4114D">
      <w:pPr>
        <w:pStyle w:val="Textbody"/>
        <w:numPr>
          <w:ilvl w:val="0"/>
          <w:numId w:val="29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анализировать высказывания историков по спорным вопросам отечественной и всеобщей истории XVIII в. (выявлять обсуждаемую проблему, мнение автора, приводимые аргументы, оценивать степень их убедительности);</w:t>
      </w:r>
    </w:p>
    <w:p w:rsidR="00B61BBF" w:rsidRDefault="00C4114D">
      <w:pPr>
        <w:pStyle w:val="Textbody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</w:rPr>
        <w:t>различать в описаниях событий и личносте</w:t>
      </w:r>
      <w:r>
        <w:rPr>
          <w:rFonts w:ascii="Times New Roman" w:hAnsi="Times New Roman"/>
        </w:rPr>
        <w:t>й XVIII в. ценностные категории, значимые для данной эпохи (в том числе для разных социальных слоев), выражать свое отношение к ним.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8. Применение исторических знаний:</w:t>
      </w:r>
    </w:p>
    <w:p w:rsidR="00B61BBF" w:rsidRDefault="00C4114D">
      <w:pPr>
        <w:pStyle w:val="Textbody"/>
        <w:numPr>
          <w:ilvl w:val="0"/>
          <w:numId w:val="30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раскрывать (объяснять), как сочетались в памятниках культуры России XVIII в. </w:t>
      </w:r>
      <w:r>
        <w:rPr>
          <w:rFonts w:ascii="Times New Roman" w:hAnsi="Times New Roman"/>
        </w:rPr>
        <w:t>европейские влияния и национальные традиции, показывать на примерах;</w:t>
      </w:r>
    </w:p>
    <w:p w:rsidR="00B61BBF" w:rsidRDefault="00C4114D">
      <w:pPr>
        <w:pStyle w:val="Textbody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>выполнять учебные проекты по отечественной и всеобщей истории XVIII в. (в том числе на региональном материале).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hint="eastAsia"/>
        </w:rPr>
      </w:pPr>
      <w:r>
        <w:rPr>
          <w:rStyle w:val="StrongEmphasis"/>
          <w:rFonts w:ascii="Times New Roman" w:hAnsi="Times New Roman"/>
        </w:rPr>
        <w:t>9 КЛАСС</w:t>
      </w:r>
    </w:p>
    <w:p w:rsidR="00B61BBF" w:rsidRDefault="00B61BBF">
      <w:pPr>
        <w:pStyle w:val="Textbody"/>
        <w:spacing w:after="0"/>
        <w:rPr>
          <w:rFonts w:hint="eastAsia"/>
        </w:rPr>
      </w:pP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1. Знание хронологии, работа с хронологией:</w:t>
      </w:r>
    </w:p>
    <w:p w:rsidR="00B61BBF" w:rsidRDefault="00C4114D">
      <w:pPr>
        <w:pStyle w:val="Textbody"/>
        <w:numPr>
          <w:ilvl w:val="0"/>
          <w:numId w:val="3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называть даты (хронол</w:t>
      </w:r>
      <w:r>
        <w:rPr>
          <w:rFonts w:ascii="Times New Roman" w:hAnsi="Times New Roman"/>
        </w:rPr>
        <w:t>огические границы) важнейших событий и процессов отечественной и всеобщей истории XIX – начала XX в.; выделять этапы (периоды) в развитии ключевых событий и процессов;</w:t>
      </w:r>
    </w:p>
    <w:p w:rsidR="00B61BBF" w:rsidRDefault="00C4114D">
      <w:pPr>
        <w:pStyle w:val="Textbody"/>
        <w:numPr>
          <w:ilvl w:val="0"/>
          <w:numId w:val="3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выявлять синхронность / асинхронность исторических процессов отечественной и всеобщей ис</w:t>
      </w:r>
      <w:r>
        <w:rPr>
          <w:rFonts w:ascii="Times New Roman" w:hAnsi="Times New Roman"/>
        </w:rPr>
        <w:t>тории XIX – начала XX в.;</w:t>
      </w:r>
    </w:p>
    <w:p w:rsidR="00B61BBF" w:rsidRDefault="00C4114D">
      <w:pPr>
        <w:pStyle w:val="Textbody"/>
        <w:numPr>
          <w:ilvl w:val="0"/>
          <w:numId w:val="31"/>
        </w:numPr>
        <w:rPr>
          <w:rFonts w:ascii="Times New Roman" w:hAnsi="Times New Roman"/>
        </w:rPr>
      </w:pPr>
      <w:r>
        <w:rPr>
          <w:rFonts w:ascii="Times New Roman" w:hAnsi="Times New Roman"/>
        </w:rPr>
        <w:t>определять последовательность событий отечественной и всеобщей истории XIX – начала XX в. на основе анализа причинно-следственных связей.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2. Знание исторических фактов, работа с фактами:</w:t>
      </w:r>
    </w:p>
    <w:p w:rsidR="00B61BBF" w:rsidRDefault="00C4114D">
      <w:pPr>
        <w:pStyle w:val="Textbody"/>
        <w:numPr>
          <w:ilvl w:val="0"/>
          <w:numId w:val="3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характеризовать место, обстоятельства, учас</w:t>
      </w:r>
      <w:r>
        <w:rPr>
          <w:rFonts w:ascii="Times New Roman" w:hAnsi="Times New Roman"/>
        </w:rPr>
        <w:t>тников, результаты важнейших событий отечественной и всеобщей истории XIX – начала XX в.;</w:t>
      </w:r>
    </w:p>
    <w:p w:rsidR="00B61BBF" w:rsidRDefault="00C4114D">
      <w:pPr>
        <w:pStyle w:val="Textbody"/>
        <w:numPr>
          <w:ilvl w:val="0"/>
          <w:numId w:val="3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группировать, систематизировать факты по самостоятельно определяемому признаку (хронологии, принадлежности к историческим процессам, типологическим основаниям и др.);</w:t>
      </w:r>
    </w:p>
    <w:p w:rsidR="00B61BBF" w:rsidRDefault="00C4114D">
      <w:pPr>
        <w:pStyle w:val="Textbody"/>
        <w:numPr>
          <w:ilvl w:val="0"/>
          <w:numId w:val="3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составлять систематические таблицы;</w:t>
      </w:r>
    </w:p>
    <w:p w:rsidR="00B61BBF" w:rsidRDefault="00C4114D">
      <w:pPr>
        <w:pStyle w:val="Textbody"/>
        <w:numPr>
          <w:ilvl w:val="0"/>
          <w:numId w:val="32"/>
        </w:numPr>
        <w:rPr>
          <w:rFonts w:ascii="Times New Roman" w:hAnsi="Times New Roman"/>
        </w:rPr>
      </w:pPr>
      <w:r>
        <w:rPr>
          <w:rFonts w:ascii="Times New Roman" w:hAnsi="Times New Roman"/>
        </w:rPr>
        <w:t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</w:t>
      </w:r>
      <w:r>
        <w:rPr>
          <w:rFonts w:ascii="Times New Roman" w:hAnsi="Times New Roman"/>
        </w:rPr>
        <w:t xml:space="preserve">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  г., Великая Отечественная война (1941—1945  гг.), распад СССР, </w:t>
      </w:r>
      <w:r>
        <w:rPr>
          <w:rFonts w:ascii="Times New Roman" w:hAnsi="Times New Roman"/>
        </w:rPr>
        <w:lastRenderedPageBreak/>
        <w:t>сложные 1990-е гг., возрождение</w:t>
      </w:r>
      <w:r>
        <w:rPr>
          <w:rFonts w:ascii="Times New Roman" w:hAnsi="Times New Roman"/>
        </w:rPr>
        <w:t xml:space="preserve"> страны с  2000-х  гг., воссоединение Крыма с Россией в 2014 г.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3. Работа с исторической картой:</w:t>
      </w:r>
    </w:p>
    <w:p w:rsidR="00B61BBF" w:rsidRDefault="00C4114D">
      <w:pPr>
        <w:pStyle w:val="Textbody"/>
        <w:numPr>
          <w:ilvl w:val="0"/>
          <w:numId w:val="33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</w:t>
      </w:r>
      <w:r>
        <w:rPr>
          <w:rFonts w:ascii="Times New Roman" w:hAnsi="Times New Roman"/>
        </w:rPr>
        <w:t>общей истории XIX – начала XX в.;</w:t>
      </w:r>
    </w:p>
    <w:p w:rsidR="00B61BBF" w:rsidRDefault="00C4114D">
      <w:pPr>
        <w:pStyle w:val="Textbody"/>
        <w:numPr>
          <w:ilvl w:val="0"/>
          <w:numId w:val="33"/>
        </w:numPr>
        <w:rPr>
          <w:rFonts w:ascii="Times New Roman" w:hAnsi="Times New Roman"/>
        </w:rPr>
      </w:pPr>
      <w:r>
        <w:rPr>
          <w:rFonts w:ascii="Times New Roman" w:hAnsi="Times New Roman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4. Работа с историческими источниками:</w:t>
      </w:r>
    </w:p>
    <w:p w:rsidR="00B61BBF" w:rsidRDefault="00C4114D">
      <w:pPr>
        <w:pStyle w:val="Textbody"/>
        <w:numPr>
          <w:ilvl w:val="0"/>
          <w:numId w:val="34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представлять в дополнение к известным ранее видам письменных источни</w:t>
      </w:r>
      <w:r>
        <w:rPr>
          <w:rFonts w:ascii="Times New Roman" w:hAnsi="Times New Roman"/>
        </w:rPr>
        <w:t>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B61BBF" w:rsidRDefault="00C4114D">
      <w:pPr>
        <w:pStyle w:val="Textbody"/>
        <w:numPr>
          <w:ilvl w:val="0"/>
          <w:numId w:val="34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определять тип и вид источника (письменного, визуального); выявлять принадлежность источника определенному л</w:t>
      </w:r>
      <w:r>
        <w:rPr>
          <w:rFonts w:ascii="Times New Roman" w:hAnsi="Times New Roman"/>
        </w:rPr>
        <w:t>ицу, социальной группе, общественному течению и др.;</w:t>
      </w:r>
    </w:p>
    <w:p w:rsidR="00B61BBF" w:rsidRDefault="00C4114D">
      <w:pPr>
        <w:pStyle w:val="Textbody"/>
        <w:numPr>
          <w:ilvl w:val="0"/>
          <w:numId w:val="34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извлекать, сопоставлять и систематизировать информацию о событиях отечественной и всеобщей истории XIX – начала XX в. из разных письменных, визуальных и вещественных источников;</w:t>
      </w:r>
    </w:p>
    <w:p w:rsidR="00B61BBF" w:rsidRDefault="00C4114D">
      <w:pPr>
        <w:pStyle w:val="Textbody"/>
        <w:numPr>
          <w:ilvl w:val="0"/>
          <w:numId w:val="34"/>
        </w:numPr>
        <w:rPr>
          <w:rFonts w:ascii="Times New Roman" w:hAnsi="Times New Roman"/>
        </w:rPr>
      </w:pPr>
      <w:r>
        <w:rPr>
          <w:rFonts w:ascii="Times New Roman" w:hAnsi="Times New Roman"/>
        </w:rPr>
        <w:t>различать в тексте письме</w:t>
      </w:r>
      <w:r>
        <w:rPr>
          <w:rFonts w:ascii="Times New Roman" w:hAnsi="Times New Roman"/>
        </w:rPr>
        <w:t>нных источников факты и интерпретации событий прошлого.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5. Историческое описание (реконструкция):</w:t>
      </w:r>
    </w:p>
    <w:p w:rsidR="00B61BBF" w:rsidRDefault="00C4114D">
      <w:pPr>
        <w:pStyle w:val="Textbody"/>
        <w:numPr>
          <w:ilvl w:val="0"/>
          <w:numId w:val="35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представлять развернутый рассказ о ключевых событиях отечественной и всеобщей истории XIX – начала XX в. с использованием визуальных материалов (устно, </w:t>
      </w:r>
      <w:r>
        <w:rPr>
          <w:rFonts w:ascii="Times New Roman" w:hAnsi="Times New Roman"/>
        </w:rPr>
        <w:t>письменно в форме короткого эссе, презентации);</w:t>
      </w:r>
    </w:p>
    <w:p w:rsidR="00B61BBF" w:rsidRDefault="00C4114D">
      <w:pPr>
        <w:pStyle w:val="Textbody"/>
        <w:numPr>
          <w:ilvl w:val="0"/>
          <w:numId w:val="35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составлять развернутую характеристику исторических личностей XIX – начала XX в. с описанием и оценкой их деятельности (сообщение, презентация, эссе);</w:t>
      </w:r>
    </w:p>
    <w:p w:rsidR="00B61BBF" w:rsidRDefault="00C4114D">
      <w:pPr>
        <w:pStyle w:val="Textbody"/>
        <w:numPr>
          <w:ilvl w:val="0"/>
          <w:numId w:val="35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составлять описание образа жизни различных групп населения</w:t>
      </w:r>
      <w:r>
        <w:rPr>
          <w:rFonts w:ascii="Times New Roman" w:hAnsi="Times New Roman"/>
        </w:rPr>
        <w:t xml:space="preserve"> в России и других странах в XIX – начале XX в., показывая изменения, происшедшие в течение рассматриваемого периода;</w:t>
      </w:r>
    </w:p>
    <w:p w:rsidR="00B61BBF" w:rsidRDefault="00C4114D">
      <w:pPr>
        <w:pStyle w:val="Textbody"/>
        <w:numPr>
          <w:ilvl w:val="0"/>
          <w:numId w:val="35"/>
        </w:numPr>
        <w:rPr>
          <w:rFonts w:ascii="Times New Roman" w:hAnsi="Times New Roman"/>
        </w:rPr>
      </w:pPr>
      <w:r>
        <w:rPr>
          <w:rFonts w:ascii="Times New Roman" w:hAnsi="Times New Roman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</w:t>
      </w:r>
      <w:r>
        <w:rPr>
          <w:rFonts w:ascii="Times New Roman" w:hAnsi="Times New Roman"/>
        </w:rPr>
        <w:t>нических и художественных приемов и др.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6. Анализ, объяснение исторических событий, явлений:</w:t>
      </w:r>
    </w:p>
    <w:p w:rsidR="00B61BBF" w:rsidRDefault="00C4114D">
      <w:pPr>
        <w:pStyle w:val="Textbody"/>
        <w:numPr>
          <w:ilvl w:val="0"/>
          <w:numId w:val="36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раскрывать существенные черты: а) экономического, социального и политического развития России и других стран в XIX – начале XX в.; б) процессов </w:t>
      </w:r>
      <w:r>
        <w:rPr>
          <w:rFonts w:ascii="Times New Roman" w:hAnsi="Times New Roman"/>
        </w:rPr>
        <w:t>модернизации в мире и 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B61BBF" w:rsidRDefault="00C4114D">
      <w:pPr>
        <w:pStyle w:val="Textbody"/>
        <w:numPr>
          <w:ilvl w:val="0"/>
          <w:numId w:val="36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объяснять смысл ключевых понятий, относящихся к данной эпохе отечественной и в</w:t>
      </w:r>
      <w:r>
        <w:rPr>
          <w:rFonts w:ascii="Times New Roman" w:hAnsi="Times New Roman"/>
        </w:rPr>
        <w:t>сеобщей истории; соотносить общие понятия и факты;</w:t>
      </w:r>
    </w:p>
    <w:p w:rsidR="00B61BBF" w:rsidRDefault="00C4114D">
      <w:pPr>
        <w:pStyle w:val="Textbody"/>
        <w:numPr>
          <w:ilvl w:val="0"/>
          <w:numId w:val="36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объяснять причины и следствия важнейших событий отечественной и всеобщей истории XIX – начала XX в.: а) выявлять в историческом тексте суждения о причинах </w:t>
      </w:r>
      <w:r>
        <w:rPr>
          <w:rFonts w:ascii="Times New Roman" w:hAnsi="Times New Roman"/>
        </w:rPr>
        <w:lastRenderedPageBreak/>
        <w:t>и следствиях событий; б) систематизировать объясне</w:t>
      </w:r>
      <w:r>
        <w:rPr>
          <w:rFonts w:ascii="Times New Roman" w:hAnsi="Times New Roman"/>
        </w:rPr>
        <w:t>ние причин и следствий событий, представленное в нескольких текстах; в) определять и объяснять свое отношение к существующим трактовкам причин и следствий исторических событий;</w:t>
      </w:r>
    </w:p>
    <w:p w:rsidR="00B61BBF" w:rsidRDefault="00C4114D">
      <w:pPr>
        <w:pStyle w:val="Textbody"/>
        <w:numPr>
          <w:ilvl w:val="0"/>
          <w:numId w:val="36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проводить сопоставление однотипных событий и процессов отечественной и всеобщей</w:t>
      </w:r>
      <w:r>
        <w:rPr>
          <w:rFonts w:ascii="Times New Roman" w:hAnsi="Times New Roman"/>
        </w:rPr>
        <w:t xml:space="preserve"> истории XIX – начала XX в.: а) указывать повторяющиеся черты исторических ситуаций; б) выделять черты сходства и различия; в) раскрывать, чем объяснялось своеобразие ситуаций в России, других странах.</w:t>
      </w:r>
    </w:p>
    <w:p w:rsidR="00B61BBF" w:rsidRDefault="00C4114D">
      <w:pPr>
        <w:pStyle w:val="Textbody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>Раскрывать наиболее значимые события и процессы истори</w:t>
      </w:r>
      <w:r>
        <w:rPr>
          <w:rFonts w:ascii="Times New Roman" w:hAnsi="Times New Roman"/>
        </w:rPr>
        <w:t>и России XX - начала XXI в.</w:t>
      </w:r>
    </w:p>
    <w:p w:rsidR="00B61BBF" w:rsidRDefault="00C4114D">
      <w:pPr>
        <w:pStyle w:val="Textbody"/>
        <w:spacing w:after="0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61BBF" w:rsidRDefault="00C4114D">
      <w:pPr>
        <w:pStyle w:val="Textbody"/>
        <w:numPr>
          <w:ilvl w:val="0"/>
          <w:numId w:val="37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сопоставлять высказывания историков, содержащие разные мнения по спорным вопросам отечественной и всео</w:t>
      </w:r>
      <w:r>
        <w:rPr>
          <w:rFonts w:ascii="Times New Roman" w:hAnsi="Times New Roman"/>
        </w:rPr>
        <w:t>бщей истории XIX – начала XX в., объяснять, что могло лежать в их основе;</w:t>
      </w:r>
    </w:p>
    <w:p w:rsidR="00B61BBF" w:rsidRDefault="00C4114D">
      <w:pPr>
        <w:pStyle w:val="Textbody"/>
        <w:numPr>
          <w:ilvl w:val="0"/>
          <w:numId w:val="37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B61BBF" w:rsidRDefault="00C4114D">
      <w:pPr>
        <w:pStyle w:val="Textbody"/>
        <w:numPr>
          <w:ilvl w:val="0"/>
          <w:numId w:val="37"/>
        </w:numPr>
        <w:rPr>
          <w:rFonts w:ascii="Times New Roman" w:hAnsi="Times New Roman"/>
        </w:rPr>
      </w:pPr>
      <w:r>
        <w:rPr>
          <w:rFonts w:ascii="Times New Roman" w:hAnsi="Times New Roman"/>
        </w:rPr>
        <w:t>объяснять, какими ценностями руководствовались люди в рассматриваемую эпоху (</w:t>
      </w:r>
      <w:r>
        <w:rPr>
          <w:rFonts w:ascii="Times New Roman" w:hAnsi="Times New Roman"/>
        </w:rPr>
        <w:t>на примерах конкретных ситуаций, персоналий), выражать свое отношение к ним.</w:t>
      </w:r>
    </w:p>
    <w:p w:rsidR="00B61BBF" w:rsidRDefault="00C4114D">
      <w:pPr>
        <w:pStyle w:val="Textbody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8. Применение исторических знаний:</w:t>
      </w:r>
    </w:p>
    <w:p w:rsidR="00B61BBF" w:rsidRDefault="00C4114D">
      <w:pPr>
        <w:pStyle w:val="Textbody"/>
        <w:numPr>
          <w:ilvl w:val="0"/>
          <w:numId w:val="38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распознавать в окружающей среде, в том числе в родном городе, регионе памятники материальной и художественной культуры XIX – начала ХХ в., объяс</w:t>
      </w:r>
      <w:r>
        <w:rPr>
          <w:rFonts w:ascii="Times New Roman" w:hAnsi="Times New Roman"/>
        </w:rPr>
        <w:t>нять, в чем заключалось их значение для времени их создания и для современного общества;</w:t>
      </w:r>
    </w:p>
    <w:p w:rsidR="00B61BBF" w:rsidRDefault="00C4114D">
      <w:pPr>
        <w:pStyle w:val="Textbody"/>
        <w:numPr>
          <w:ilvl w:val="0"/>
          <w:numId w:val="38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выполнять учебные проекты по отечественной и всеобщей истории XIX – начала ХХ в. (в том числе на региональном материале);</w:t>
      </w:r>
    </w:p>
    <w:p w:rsidR="00B61BBF" w:rsidRDefault="00C4114D">
      <w:pPr>
        <w:pStyle w:val="Textbody"/>
        <w:numPr>
          <w:ilvl w:val="0"/>
          <w:numId w:val="38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объяснять, в чем состоит наследие истории XIX</w:t>
      </w:r>
      <w:r>
        <w:rPr>
          <w:rFonts w:ascii="Times New Roman" w:hAnsi="Times New Roman"/>
        </w:rPr>
        <w:t> 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B61BBF" w:rsidRDefault="00C4114D">
      <w:pPr>
        <w:pStyle w:val="Textbody"/>
        <w:numPr>
          <w:ilvl w:val="0"/>
          <w:numId w:val="38"/>
        </w:numPr>
        <w:rPr>
          <w:rFonts w:ascii="Times New Roman" w:hAnsi="Times New Roman"/>
        </w:rPr>
      </w:pPr>
      <w:r>
        <w:rPr>
          <w:rFonts w:ascii="Times New Roman" w:hAnsi="Times New Roman"/>
        </w:rPr>
        <w:t>осмыслить новое знание, его интерпретации и применению в различных учебных и жизненных ситуациях с использованием</w:t>
      </w:r>
      <w:r>
        <w:rPr>
          <w:rFonts w:ascii="Times New Roman" w:hAnsi="Times New Roman"/>
        </w:rPr>
        <w:t xml:space="preserve"> исторического материала о событиях и процессах истории России XX – начала ХХI вв.</w:t>
      </w:r>
    </w:p>
    <w:p w:rsidR="00B61BBF" w:rsidRDefault="00B61BBF">
      <w:pPr>
        <w:pStyle w:val="Textbody"/>
        <w:spacing w:after="0" w:line="528" w:lineRule="auto"/>
        <w:rPr>
          <w:rFonts w:ascii="Inter, sans-serif" w:hAnsi="Inter, sans-serif" w:hint="eastAsia"/>
        </w:rPr>
      </w:pPr>
    </w:p>
    <w:p w:rsidR="00B61BBF" w:rsidRDefault="00C4114D">
      <w:pPr>
        <w:pStyle w:val="Standard"/>
        <w:spacing w:line="528" w:lineRule="auto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ТЕМАТИЧЕСКОЕ ПЛАНИРОВАНИЕ</w:t>
      </w:r>
    </w:p>
    <w:p w:rsidR="00B61BBF" w:rsidRDefault="00C4114D">
      <w:pPr>
        <w:pStyle w:val="Standard"/>
        <w:spacing w:line="528" w:lineRule="auto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5 КЛАСС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8"/>
        <w:gridCol w:w="2543"/>
        <w:gridCol w:w="823"/>
        <w:gridCol w:w="1837"/>
        <w:gridCol w:w="1925"/>
        <w:gridCol w:w="2002"/>
      </w:tblGrid>
      <w:tr w:rsidR="00B61BBF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08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hint="eastAsia"/>
              </w:rPr>
            </w:pPr>
            <w:r>
              <w:lastRenderedPageBreak/>
              <w:t xml:space="preserve">№ </w:t>
            </w:r>
            <w:r>
              <w:rPr>
                <w:rFonts w:ascii="inherit" w:hAnsi="inherit"/>
                <w:b w:val="0"/>
              </w:rPr>
              <w:t>п/п</w:t>
            </w:r>
          </w:p>
        </w:tc>
        <w:tc>
          <w:tcPr>
            <w:tcW w:w="2543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Наименование разделов и тем программы</w:t>
            </w:r>
          </w:p>
        </w:tc>
        <w:tc>
          <w:tcPr>
            <w:tcW w:w="4585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Количество часов</w:t>
            </w:r>
          </w:p>
        </w:tc>
        <w:tc>
          <w:tcPr>
            <w:tcW w:w="2002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Электронные (цифровые) образовательные ресурсы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08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rPr>
                <w:rFonts w:hint="eastAsia"/>
              </w:rPr>
            </w:pPr>
          </w:p>
        </w:tc>
        <w:tc>
          <w:tcPr>
            <w:tcW w:w="2543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rPr>
                <w:rFonts w:hint="eastAsia"/>
              </w:rPr>
            </w:pP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Всего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Контрольные работы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Практические работы</w:t>
            </w:r>
          </w:p>
        </w:tc>
        <w:tc>
          <w:tcPr>
            <w:tcW w:w="2002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rPr>
                <w:rFonts w:hint="eastAsia"/>
              </w:rPr>
            </w:pP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1.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История Древнего мира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1.1</w:t>
            </w:r>
          </w:p>
        </w:tc>
        <w:tc>
          <w:tcPr>
            <w:tcW w:w="254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Введение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8" w:history="1">
              <w:r>
                <w:rPr>
                  <w:rFonts w:ascii="inherit" w:hAnsi="inherit"/>
                </w:rPr>
                <w:t>https://m.edsoo.ru/7f41393a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1.2</w:t>
            </w:r>
          </w:p>
        </w:tc>
        <w:tc>
          <w:tcPr>
            <w:tcW w:w="254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Первобытность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9" w:history="1">
              <w:r>
                <w:rPr>
                  <w:rFonts w:ascii="inherit" w:hAnsi="inherit"/>
                </w:rPr>
                <w:t>https://m.edsoo.ru/7f41393a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3051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5764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2.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Древний мир. Древний Восток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2.1</w:t>
            </w:r>
          </w:p>
        </w:tc>
        <w:tc>
          <w:tcPr>
            <w:tcW w:w="254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Древний Египет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7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0" w:history="1">
              <w:r>
                <w:rPr>
                  <w:rFonts w:ascii="inherit" w:hAnsi="inherit"/>
                </w:rPr>
                <w:t>https://m.edsoo.ru/7f41393a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254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Древние цивилизации Месопотамии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1" w:history="1">
              <w:r>
                <w:rPr>
                  <w:rFonts w:ascii="inherit" w:hAnsi="inherit"/>
                </w:rPr>
                <w:t>https://m.edsoo.ru/7f41393a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2.3</w:t>
            </w:r>
          </w:p>
        </w:tc>
        <w:tc>
          <w:tcPr>
            <w:tcW w:w="254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Восточное Средиземноморье в древности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2" w:history="1">
              <w:r>
                <w:rPr>
                  <w:rFonts w:ascii="inherit" w:hAnsi="inherit"/>
                </w:rPr>
                <w:t>https://m.edsoo.ru/7f41393a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2.4</w:t>
            </w:r>
          </w:p>
        </w:tc>
        <w:tc>
          <w:tcPr>
            <w:tcW w:w="254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Персидская держава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3" w:history="1">
              <w:r>
                <w:rPr>
                  <w:rFonts w:ascii="inherit" w:hAnsi="inherit"/>
                </w:rPr>
                <w:t>https://m.edsoo.ru/7f41393a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2.5</w:t>
            </w:r>
          </w:p>
        </w:tc>
        <w:tc>
          <w:tcPr>
            <w:tcW w:w="254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Древняя Индия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4" w:history="1">
              <w:r>
                <w:rPr>
                  <w:rFonts w:ascii="inherit" w:hAnsi="inherit"/>
                </w:rPr>
                <w:t>https://m.edsoo.ru/7f41393a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2.6</w:t>
            </w:r>
          </w:p>
        </w:tc>
        <w:tc>
          <w:tcPr>
            <w:tcW w:w="254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Древний Китай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5" w:history="1">
              <w:r>
                <w:rPr>
                  <w:rFonts w:ascii="inherit" w:hAnsi="inherit"/>
                </w:rPr>
                <w:t>https://m.edsoo.ru/7f41393a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3051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20</w:t>
            </w:r>
          </w:p>
        </w:tc>
        <w:tc>
          <w:tcPr>
            <w:tcW w:w="5764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3.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 xml:space="preserve">Древняя </w:t>
            </w:r>
            <w:r>
              <w:rPr>
                <w:rStyle w:val="StrongEmphasis"/>
                <w:rFonts w:ascii="inherit" w:hAnsi="inherit"/>
              </w:rPr>
              <w:t>Греция. Эллинизм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3.1</w:t>
            </w:r>
          </w:p>
        </w:tc>
        <w:tc>
          <w:tcPr>
            <w:tcW w:w="254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Древнейшая Греция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6" w:history="1">
              <w:r>
                <w:rPr>
                  <w:rFonts w:ascii="inherit" w:hAnsi="inherit"/>
                </w:rPr>
                <w:t>https://m.edsoo.ru/7f41393a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3.2</w:t>
            </w:r>
          </w:p>
        </w:tc>
        <w:tc>
          <w:tcPr>
            <w:tcW w:w="254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Греческие полисы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10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7" w:history="1">
              <w:r>
                <w:rPr>
                  <w:rFonts w:ascii="inherit" w:hAnsi="inherit"/>
                </w:rPr>
                <w:t>https://m.edsoo.ru/7f41393a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3.3</w:t>
            </w:r>
          </w:p>
        </w:tc>
        <w:tc>
          <w:tcPr>
            <w:tcW w:w="254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Культура Древней Греции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8" w:history="1">
              <w:r>
                <w:rPr>
                  <w:rFonts w:ascii="inherit" w:hAnsi="inherit"/>
                </w:rPr>
                <w:t>https://m.edsoo.ru/7f41393a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lastRenderedPageBreak/>
              <w:t>3.4</w:t>
            </w:r>
          </w:p>
        </w:tc>
        <w:tc>
          <w:tcPr>
            <w:tcW w:w="254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Македонские завоевания. Эллинизм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19" w:history="1">
              <w:r>
                <w:rPr>
                  <w:rFonts w:ascii="inherit" w:hAnsi="inherit"/>
                </w:rPr>
                <w:t>https://m.edsoo.ru/7f41393a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3051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20</w:t>
            </w:r>
          </w:p>
        </w:tc>
        <w:tc>
          <w:tcPr>
            <w:tcW w:w="5764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4.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Древний Рим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4.1</w:t>
            </w:r>
          </w:p>
        </w:tc>
        <w:tc>
          <w:tcPr>
            <w:tcW w:w="254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Возникновение Римского государства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0" w:history="1">
              <w:r>
                <w:rPr>
                  <w:rFonts w:ascii="inherit" w:hAnsi="inherit"/>
                </w:rPr>
                <w:t>https://m.edsoo.ru/7f41393a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4.2</w:t>
            </w:r>
          </w:p>
        </w:tc>
        <w:tc>
          <w:tcPr>
            <w:tcW w:w="254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Римские завоевания в Средиземноморье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1" w:history="1">
              <w:r>
                <w:rPr>
                  <w:rFonts w:ascii="inherit" w:hAnsi="inherit"/>
                </w:rPr>
                <w:t>https://m.edsoo.ru/7f41393a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4.3</w:t>
            </w:r>
          </w:p>
        </w:tc>
        <w:tc>
          <w:tcPr>
            <w:tcW w:w="254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Поздняя Римская республика. </w:t>
            </w:r>
            <w:r>
              <w:rPr>
                <w:rFonts w:ascii="inherit" w:hAnsi="inherit"/>
              </w:rPr>
              <w:t>Гражданские войны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2" w:history="1">
              <w:r>
                <w:rPr>
                  <w:rFonts w:ascii="inherit" w:hAnsi="inherit"/>
                </w:rPr>
                <w:t>https://m.edsoo.ru/7f41393a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4.4</w:t>
            </w:r>
          </w:p>
        </w:tc>
        <w:tc>
          <w:tcPr>
            <w:tcW w:w="254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Расцвет и падение Римской империи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3" w:history="1">
              <w:r>
                <w:rPr>
                  <w:rFonts w:ascii="inherit" w:hAnsi="inherit"/>
                </w:rPr>
                <w:t>https://m.edsoo.ru/7f41393a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4.5</w:t>
            </w:r>
          </w:p>
        </w:tc>
        <w:tc>
          <w:tcPr>
            <w:tcW w:w="254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Культура Древнего Рима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4" w:history="1">
              <w:r>
                <w:rPr>
                  <w:rFonts w:ascii="inherit" w:hAnsi="inherit"/>
                </w:rPr>
                <w:t>https://m.edsoo.ru/7f41393a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3051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20</w:t>
            </w:r>
          </w:p>
        </w:tc>
        <w:tc>
          <w:tcPr>
            <w:tcW w:w="5764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3051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Обобщение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3051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ОБЩЕЕ </w:t>
            </w:r>
            <w:r>
              <w:rPr>
                <w:rFonts w:ascii="inherit" w:hAnsi="inherit"/>
              </w:rPr>
              <w:t>КОЛИЧЕСТВО ЧАСОВ ПО ПРОГРАММЕ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68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</w:tbl>
    <w:p w:rsidR="00B61BBF" w:rsidRDefault="00C4114D">
      <w:pPr>
        <w:pStyle w:val="Textbody"/>
        <w:spacing w:after="0" w:line="528" w:lineRule="auto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6 КЛАСС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6"/>
        <w:gridCol w:w="2396"/>
        <w:gridCol w:w="823"/>
        <w:gridCol w:w="1837"/>
        <w:gridCol w:w="1925"/>
        <w:gridCol w:w="2001"/>
      </w:tblGrid>
      <w:tr w:rsidR="00B61BBF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656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hint="eastAsia"/>
              </w:rPr>
            </w:pPr>
            <w:r>
              <w:t xml:space="preserve">№ </w:t>
            </w:r>
            <w:r>
              <w:rPr>
                <w:rFonts w:ascii="inherit" w:hAnsi="inherit"/>
                <w:b w:val="0"/>
              </w:rPr>
              <w:t>п/п</w:t>
            </w:r>
          </w:p>
        </w:tc>
        <w:tc>
          <w:tcPr>
            <w:tcW w:w="2396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Наименование разделов и тем программы</w:t>
            </w:r>
          </w:p>
        </w:tc>
        <w:tc>
          <w:tcPr>
            <w:tcW w:w="4585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Количество часов</w:t>
            </w:r>
          </w:p>
        </w:tc>
        <w:tc>
          <w:tcPr>
            <w:tcW w:w="2001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Электронные (цифровые) образовательные ресурсы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656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rPr>
                <w:rFonts w:hint="eastAsia"/>
              </w:rPr>
            </w:pPr>
          </w:p>
        </w:tc>
        <w:tc>
          <w:tcPr>
            <w:tcW w:w="2396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rPr>
                <w:rFonts w:hint="eastAsia"/>
              </w:rPr>
            </w:pP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Всего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Контрольные работы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Практические работы</w:t>
            </w:r>
          </w:p>
        </w:tc>
        <w:tc>
          <w:tcPr>
            <w:tcW w:w="2001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rPr>
                <w:rFonts w:hint="eastAsia"/>
              </w:rPr>
            </w:pP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1.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 xml:space="preserve">Всеобщая история. История Средних </w:t>
            </w:r>
            <w:r>
              <w:rPr>
                <w:rStyle w:val="StrongEmphasis"/>
                <w:rFonts w:ascii="inherit" w:hAnsi="inherit"/>
              </w:rPr>
              <w:t>веков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1.1</w:t>
            </w:r>
          </w:p>
        </w:tc>
        <w:tc>
          <w:tcPr>
            <w:tcW w:w="239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Введение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5" w:history="1">
              <w:r>
                <w:rPr>
                  <w:rFonts w:ascii="inherit" w:hAnsi="inherit"/>
                </w:rPr>
                <w:t>https://m.edsoo.ru/7f414c04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lastRenderedPageBreak/>
              <w:t>1.2</w:t>
            </w:r>
          </w:p>
        </w:tc>
        <w:tc>
          <w:tcPr>
            <w:tcW w:w="239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Народы Европы в раннее Средневековье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6" w:history="1">
              <w:r>
                <w:rPr>
                  <w:rFonts w:ascii="inherit" w:hAnsi="inherit"/>
                </w:rPr>
                <w:t>https://m.edsoo.</w:t>
              </w:r>
            </w:hyperlink>
            <w:hyperlink r:id="rId27" w:history="1">
              <w:r>
                <w:rPr>
                  <w:rFonts w:ascii="inherit" w:hAnsi="inherit"/>
                </w:rPr>
                <w:t>ru/7f414c04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1.3</w:t>
            </w:r>
          </w:p>
        </w:tc>
        <w:tc>
          <w:tcPr>
            <w:tcW w:w="239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Византийская империя в VI—XI вв.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8" w:history="1">
              <w:r>
                <w:rPr>
                  <w:rFonts w:ascii="inherit" w:hAnsi="inherit"/>
                </w:rPr>
                <w:t>https://m.edsoo.ru/7f414c04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1.4</w:t>
            </w:r>
          </w:p>
        </w:tc>
        <w:tc>
          <w:tcPr>
            <w:tcW w:w="239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Арабы в VI—ХI вв.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29" w:history="1">
              <w:r>
                <w:rPr>
                  <w:rFonts w:ascii="inherit" w:hAnsi="inherit"/>
                </w:rPr>
                <w:t>https://m.edsoo.ru/7f414c04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1.5</w:t>
            </w:r>
          </w:p>
        </w:tc>
        <w:tc>
          <w:tcPr>
            <w:tcW w:w="239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Средневековое европейское общество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0" w:history="1">
              <w:r>
                <w:rPr>
                  <w:rFonts w:ascii="inherit" w:hAnsi="inherit"/>
                </w:rPr>
                <w:t>https://m.edsoo.ru/7f414c04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1.6</w:t>
            </w:r>
          </w:p>
        </w:tc>
        <w:tc>
          <w:tcPr>
            <w:tcW w:w="239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Государства Европы в XII—XV вв.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1" w:history="1">
              <w:r>
                <w:rPr>
                  <w:rFonts w:ascii="inherit" w:hAnsi="inherit"/>
                </w:rPr>
                <w:t>https://m.edsoo.ru/7f414c04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1.7</w:t>
            </w:r>
          </w:p>
        </w:tc>
        <w:tc>
          <w:tcPr>
            <w:tcW w:w="239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Культура </w:t>
            </w:r>
            <w:r>
              <w:rPr>
                <w:rFonts w:ascii="inherit" w:hAnsi="inherit"/>
              </w:rPr>
              <w:t>средневековой Европы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2" w:history="1">
              <w:r>
                <w:rPr>
                  <w:rFonts w:ascii="inherit" w:hAnsi="inherit"/>
                </w:rPr>
                <w:t>https://m.edsoo.ru/7f414c04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1.8</w:t>
            </w:r>
          </w:p>
        </w:tc>
        <w:tc>
          <w:tcPr>
            <w:tcW w:w="239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Страны Востока в Средние века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3" w:history="1">
              <w:r>
                <w:rPr>
                  <w:rFonts w:ascii="inherit" w:hAnsi="inherit"/>
                </w:rPr>
                <w:t>https://m.edsoo.ru/7f414c04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1.9</w:t>
            </w:r>
          </w:p>
        </w:tc>
        <w:tc>
          <w:tcPr>
            <w:tcW w:w="239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Государства доколумбовой Америки в Средние века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4" w:history="1">
              <w:r>
                <w:rPr>
                  <w:rFonts w:ascii="inherit" w:hAnsi="inherit"/>
                </w:rPr>
                <w:t>https://m.edsoo.ru/7f414c04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1.10</w:t>
            </w:r>
          </w:p>
        </w:tc>
        <w:tc>
          <w:tcPr>
            <w:tcW w:w="239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Обобщение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5" w:history="1">
              <w:r>
                <w:rPr>
                  <w:rFonts w:ascii="inherit" w:hAnsi="inherit"/>
                </w:rPr>
                <w:t>https://m.edsoo.ru/7f414c04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3052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23</w:t>
            </w:r>
          </w:p>
        </w:tc>
        <w:tc>
          <w:tcPr>
            <w:tcW w:w="5763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2.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История России. От Руси к Российскому государству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2.1</w:t>
            </w:r>
          </w:p>
        </w:tc>
        <w:tc>
          <w:tcPr>
            <w:tcW w:w="239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Введение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6" w:history="1">
              <w:r>
                <w:rPr>
                  <w:rFonts w:ascii="inherit" w:hAnsi="inherit"/>
                </w:rPr>
                <w:t>https://m.edsoo.ru/7f414a6a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239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Народы и государства на территории нашей страны в древности. Восточная Европа в середине I тыс. н. э.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7" w:history="1">
              <w:r>
                <w:rPr>
                  <w:rFonts w:ascii="inherit" w:hAnsi="inherit"/>
                </w:rPr>
                <w:t>https://</w:t>
              </w:r>
              <w:r>
                <w:rPr>
                  <w:rFonts w:ascii="inherit" w:hAnsi="inherit"/>
                </w:rPr>
                <w:t>m.edsoo.ru/7f414a6a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lastRenderedPageBreak/>
              <w:t>2.3</w:t>
            </w:r>
          </w:p>
        </w:tc>
        <w:tc>
          <w:tcPr>
            <w:tcW w:w="239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Русь в IX — начале XII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13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8" w:history="1">
              <w:r>
                <w:rPr>
                  <w:rFonts w:ascii="inherit" w:hAnsi="inherit"/>
                </w:rPr>
                <w:t>https://m.edsoo.ru/7f414a6a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2.4</w:t>
            </w:r>
          </w:p>
        </w:tc>
        <w:tc>
          <w:tcPr>
            <w:tcW w:w="239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Русь в середине XII — начале XIII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39" w:history="1">
              <w:r>
                <w:rPr>
                  <w:rFonts w:ascii="inherit" w:hAnsi="inherit"/>
                </w:rPr>
                <w:t>https://m.edsoo.ru/7f414a6a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2.5</w:t>
            </w:r>
          </w:p>
        </w:tc>
        <w:tc>
          <w:tcPr>
            <w:tcW w:w="239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Русские земли и их соседи в середине XIII — XIV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10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0" w:history="1">
              <w:r>
                <w:rPr>
                  <w:rFonts w:ascii="inherit" w:hAnsi="inherit"/>
                </w:rPr>
                <w:t>https://m.edsoo.ru/7f414a6a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2.6</w:t>
            </w:r>
          </w:p>
        </w:tc>
        <w:tc>
          <w:tcPr>
            <w:tcW w:w="239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Формирование единого Ру</w:t>
            </w:r>
            <w:r>
              <w:rPr>
                <w:rFonts w:ascii="inherit" w:hAnsi="inherit"/>
              </w:rPr>
              <w:t>сского государства в XV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8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1" w:history="1">
              <w:r>
                <w:rPr>
                  <w:rFonts w:ascii="inherit" w:hAnsi="inherit"/>
                </w:rPr>
                <w:t>https://m.edsoo.ru/7f414a6a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2.7</w:t>
            </w:r>
          </w:p>
        </w:tc>
        <w:tc>
          <w:tcPr>
            <w:tcW w:w="239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Наш край с древнейших времен до конца XV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[[]]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2.8</w:t>
            </w:r>
          </w:p>
        </w:tc>
        <w:tc>
          <w:tcPr>
            <w:tcW w:w="2396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Обобщение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2" w:history="1">
              <w:r>
                <w:rPr>
                  <w:rFonts w:ascii="inherit" w:hAnsi="inherit"/>
                </w:rPr>
                <w:t>https://m.edsoo.ru/7f414a6a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3052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45</w:t>
            </w:r>
          </w:p>
        </w:tc>
        <w:tc>
          <w:tcPr>
            <w:tcW w:w="5763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3052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ОБЩЕЕ КОЛИЧЕСТВО ЧАСОВ ПО ПРОГРАММЕ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68</w:t>
            </w:r>
          </w:p>
        </w:tc>
        <w:tc>
          <w:tcPr>
            <w:tcW w:w="18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9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01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  <w:sz w:val="4"/>
                <w:szCs w:val="4"/>
              </w:rPr>
            </w:pPr>
            <w:r>
              <w:rPr>
                <w:sz w:val="4"/>
                <w:szCs w:val="4"/>
              </w:rPr>
              <w:t>Picked up draggable item 1271754114.</w:t>
            </w:r>
          </w:p>
        </w:tc>
      </w:tr>
    </w:tbl>
    <w:p w:rsidR="00B61BBF" w:rsidRDefault="00C4114D">
      <w:pPr>
        <w:pStyle w:val="Textbody"/>
        <w:spacing w:after="0" w:line="528" w:lineRule="auto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7 КЛАСС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"/>
        <w:gridCol w:w="2568"/>
        <w:gridCol w:w="823"/>
        <w:gridCol w:w="1834"/>
        <w:gridCol w:w="1922"/>
        <w:gridCol w:w="1984"/>
      </w:tblGrid>
      <w:tr w:rsidR="00B61BBF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07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hint="eastAsia"/>
              </w:rPr>
            </w:pPr>
            <w:r>
              <w:t xml:space="preserve">№ </w:t>
            </w:r>
            <w:r>
              <w:rPr>
                <w:rFonts w:ascii="inherit" w:hAnsi="inherit"/>
                <w:b w:val="0"/>
              </w:rPr>
              <w:t>п/п</w:t>
            </w:r>
          </w:p>
        </w:tc>
        <w:tc>
          <w:tcPr>
            <w:tcW w:w="2568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Наименование разделов и тем программы</w:t>
            </w:r>
          </w:p>
        </w:tc>
        <w:tc>
          <w:tcPr>
            <w:tcW w:w="4579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Количество часов</w:t>
            </w:r>
          </w:p>
        </w:tc>
        <w:tc>
          <w:tcPr>
            <w:tcW w:w="1984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Электронные (цифровые) образовательные ресурсы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07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rPr>
                <w:rFonts w:hint="eastAsia"/>
              </w:rPr>
            </w:pPr>
          </w:p>
        </w:tc>
        <w:tc>
          <w:tcPr>
            <w:tcW w:w="2568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rPr>
                <w:rFonts w:hint="eastAsia"/>
              </w:rPr>
            </w:pP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Всего</w:t>
            </w:r>
          </w:p>
        </w:tc>
        <w:tc>
          <w:tcPr>
            <w:tcW w:w="183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Контрольные работы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Практические работы</w:t>
            </w:r>
          </w:p>
        </w:tc>
        <w:tc>
          <w:tcPr>
            <w:tcW w:w="1984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rPr>
                <w:rFonts w:hint="eastAsia"/>
              </w:rPr>
            </w:pP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1.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Всеобщая история. История Нового времени. Конец XV — XVII в.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1.1</w:t>
            </w:r>
          </w:p>
        </w:tc>
        <w:tc>
          <w:tcPr>
            <w:tcW w:w="256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Введение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3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3" w:history="1">
              <w:r>
                <w:rPr>
                  <w:rFonts w:ascii="inherit" w:hAnsi="inherit"/>
                </w:rPr>
                <w:t>https://m.edsoo.ru/7f416a9a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1.2</w:t>
            </w:r>
          </w:p>
        </w:tc>
        <w:tc>
          <w:tcPr>
            <w:tcW w:w="256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Великие географические открытия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3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4" w:history="1">
              <w:r>
                <w:rPr>
                  <w:rFonts w:ascii="inherit" w:hAnsi="inherit"/>
                </w:rPr>
                <w:t>https://m.edsoo.ru/7f416a9a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lastRenderedPageBreak/>
              <w:t>1.3</w:t>
            </w:r>
          </w:p>
        </w:tc>
        <w:tc>
          <w:tcPr>
            <w:tcW w:w="256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Изменения в европейском обществе </w:t>
            </w:r>
            <w:r>
              <w:rPr>
                <w:rFonts w:ascii="inherit" w:hAnsi="inherit"/>
              </w:rPr>
              <w:t>XVI—XVII вв.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3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5" w:history="1">
              <w:r>
                <w:rPr>
                  <w:rFonts w:ascii="inherit" w:hAnsi="inherit"/>
                </w:rPr>
                <w:t>https://m.edsoo.ru/7f416a9a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1.4</w:t>
            </w:r>
          </w:p>
        </w:tc>
        <w:tc>
          <w:tcPr>
            <w:tcW w:w="256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Реформация и Контрреформация в Европе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3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6" w:history="1">
              <w:r>
                <w:rPr>
                  <w:rFonts w:ascii="inherit" w:hAnsi="inherit"/>
                </w:rPr>
                <w:t>https://m.edsoo.ru/7f416a9a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1.5</w:t>
            </w:r>
          </w:p>
        </w:tc>
        <w:tc>
          <w:tcPr>
            <w:tcW w:w="256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Государства Европы в XVI—XVII вв.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7</w:t>
            </w:r>
          </w:p>
        </w:tc>
        <w:tc>
          <w:tcPr>
            <w:tcW w:w="183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7" w:history="1">
              <w:r>
                <w:rPr>
                  <w:rFonts w:ascii="inherit" w:hAnsi="inherit"/>
                </w:rPr>
                <w:t>https://m.edsoo.ru/7f416a9a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1.6</w:t>
            </w:r>
          </w:p>
        </w:tc>
        <w:tc>
          <w:tcPr>
            <w:tcW w:w="256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Международные отношения в XVI -XVII </w:t>
            </w:r>
            <w:r>
              <w:rPr>
                <w:rFonts w:ascii="inherit" w:hAnsi="inherit"/>
              </w:rPr>
              <w:t>вв.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3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8" w:history="1">
              <w:r>
                <w:rPr>
                  <w:rFonts w:ascii="inherit" w:hAnsi="inherit"/>
                </w:rPr>
                <w:t>https://m.edsoo.ru/7f416a9a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1.7</w:t>
            </w:r>
          </w:p>
        </w:tc>
        <w:tc>
          <w:tcPr>
            <w:tcW w:w="256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Европейская культура в раннее Новое время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3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49" w:history="1">
              <w:r>
                <w:rPr>
                  <w:rFonts w:ascii="inherit" w:hAnsi="inherit"/>
                </w:rPr>
                <w:t>https://m.edsoo.ru/7f416a9a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1.8</w:t>
            </w:r>
          </w:p>
        </w:tc>
        <w:tc>
          <w:tcPr>
            <w:tcW w:w="256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Страны Востока в XVI—XVII вв.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3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50" w:history="1">
              <w:r>
                <w:rPr>
                  <w:rFonts w:ascii="inherit" w:hAnsi="inherit"/>
                </w:rPr>
                <w:t>https://m.edsoo.ru/7f416a9a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1.9</w:t>
            </w:r>
          </w:p>
        </w:tc>
        <w:tc>
          <w:tcPr>
            <w:tcW w:w="256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Обобщение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3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51" w:history="1">
              <w:r>
                <w:rPr>
                  <w:rFonts w:ascii="inherit" w:hAnsi="inherit"/>
                </w:rPr>
                <w:t>https://m.edsoo.ru/7f416a9a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3075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23</w:t>
            </w:r>
          </w:p>
        </w:tc>
        <w:tc>
          <w:tcPr>
            <w:tcW w:w="5740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2.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История России. Россия в XVI—XVII вв.: от Великого княжества к царству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2.1</w:t>
            </w:r>
          </w:p>
        </w:tc>
        <w:tc>
          <w:tcPr>
            <w:tcW w:w="256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Россия в XVI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13</w:t>
            </w:r>
          </w:p>
        </w:tc>
        <w:tc>
          <w:tcPr>
            <w:tcW w:w="183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52" w:history="1">
              <w:r>
                <w:rPr>
                  <w:rFonts w:ascii="inherit" w:hAnsi="inherit"/>
                </w:rPr>
                <w:t>https://m.edsoo.ru/7f4168ec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256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Смута в России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9</w:t>
            </w:r>
          </w:p>
        </w:tc>
        <w:tc>
          <w:tcPr>
            <w:tcW w:w="183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53" w:history="1">
              <w:r>
                <w:rPr>
                  <w:rFonts w:ascii="inherit" w:hAnsi="inherit"/>
                </w:rPr>
                <w:t>https://m.edsoo.ru/7f4168ec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2.3</w:t>
            </w:r>
          </w:p>
        </w:tc>
        <w:tc>
          <w:tcPr>
            <w:tcW w:w="256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Россия в XVII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16</w:t>
            </w:r>
          </w:p>
        </w:tc>
        <w:tc>
          <w:tcPr>
            <w:tcW w:w="183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54" w:history="1">
              <w:r>
                <w:rPr>
                  <w:rFonts w:ascii="inherit" w:hAnsi="inherit"/>
                </w:rPr>
                <w:t>https://m.edsoo.ru/7f4168ec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2.4</w:t>
            </w:r>
          </w:p>
        </w:tc>
        <w:tc>
          <w:tcPr>
            <w:tcW w:w="256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Культурное пространство XVI-XVII вв.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83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55" w:history="1">
              <w:r>
                <w:rPr>
                  <w:rFonts w:ascii="inherit" w:hAnsi="inherit"/>
                </w:rPr>
                <w:t>https://m.edsoo.ru/7f4168ec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2.5</w:t>
            </w:r>
          </w:p>
        </w:tc>
        <w:tc>
          <w:tcPr>
            <w:tcW w:w="256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Наш край в XVI‒XVII вв.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3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[[]]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0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2.6</w:t>
            </w:r>
          </w:p>
        </w:tc>
        <w:tc>
          <w:tcPr>
            <w:tcW w:w="256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Обобщение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3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56" w:history="1">
              <w:r>
                <w:rPr>
                  <w:rFonts w:ascii="inherit" w:hAnsi="inherit"/>
                </w:rPr>
                <w:t>https://m.edsoo.ru/7f4168ec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3075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lastRenderedPageBreak/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45</w:t>
            </w:r>
          </w:p>
        </w:tc>
        <w:tc>
          <w:tcPr>
            <w:tcW w:w="5740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3075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ОБЩЕЕ КОЛИЧЕСТВО ЧАСОВ ПО ПРОГРАММЕ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68</w:t>
            </w:r>
          </w:p>
        </w:tc>
        <w:tc>
          <w:tcPr>
            <w:tcW w:w="183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8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</w:tbl>
    <w:p w:rsidR="00B61BBF" w:rsidRDefault="00C4114D">
      <w:pPr>
        <w:pStyle w:val="Textbody"/>
        <w:spacing w:after="0" w:line="528" w:lineRule="auto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8 КЛАСС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"/>
        <w:gridCol w:w="2487"/>
        <w:gridCol w:w="823"/>
        <w:gridCol w:w="1845"/>
        <w:gridCol w:w="1933"/>
        <w:gridCol w:w="2040"/>
      </w:tblGrid>
      <w:tr w:rsidR="00B61BBF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1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hint="eastAsia"/>
              </w:rPr>
            </w:pPr>
            <w:r>
              <w:t xml:space="preserve">№ </w:t>
            </w:r>
            <w:r>
              <w:rPr>
                <w:rFonts w:ascii="inherit" w:hAnsi="inherit"/>
                <w:b w:val="0"/>
              </w:rPr>
              <w:t>п/п</w:t>
            </w:r>
          </w:p>
        </w:tc>
        <w:tc>
          <w:tcPr>
            <w:tcW w:w="2487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Наименование разделов и тем программы</w:t>
            </w:r>
          </w:p>
        </w:tc>
        <w:tc>
          <w:tcPr>
            <w:tcW w:w="4601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Количество часов</w:t>
            </w:r>
          </w:p>
        </w:tc>
        <w:tc>
          <w:tcPr>
            <w:tcW w:w="204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Электронные (цифровые) образовательные ресурсы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10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rPr>
                <w:rFonts w:hint="eastAsia"/>
              </w:rPr>
            </w:pPr>
          </w:p>
        </w:tc>
        <w:tc>
          <w:tcPr>
            <w:tcW w:w="2487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rPr>
                <w:rFonts w:hint="eastAsia"/>
              </w:rPr>
            </w:pP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Всего</w:t>
            </w:r>
          </w:p>
        </w:tc>
        <w:tc>
          <w:tcPr>
            <w:tcW w:w="184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Контрольные работы</w:t>
            </w:r>
          </w:p>
        </w:tc>
        <w:tc>
          <w:tcPr>
            <w:tcW w:w="193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Практические работы</w:t>
            </w:r>
          </w:p>
        </w:tc>
        <w:tc>
          <w:tcPr>
            <w:tcW w:w="2040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rPr>
                <w:rFonts w:hint="eastAsia"/>
              </w:rPr>
            </w:pP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1.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Всеобщая история. История Нового времени. XVIII в.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1.1</w:t>
            </w:r>
          </w:p>
        </w:tc>
        <w:tc>
          <w:tcPr>
            <w:tcW w:w="248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Введение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4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3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57" w:history="1">
              <w:r>
                <w:rPr>
                  <w:rFonts w:ascii="inherit" w:hAnsi="inherit"/>
                </w:rPr>
                <w:t>https://m.edsoo.ru/7f418bce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1.2</w:t>
            </w:r>
          </w:p>
        </w:tc>
        <w:tc>
          <w:tcPr>
            <w:tcW w:w="248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Век Просвещения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4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3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58" w:history="1">
              <w:r>
                <w:rPr>
                  <w:rFonts w:ascii="inherit" w:hAnsi="inherit"/>
                </w:rPr>
                <w:t>https://m.edsoo.ru/7f418bce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1.3</w:t>
            </w:r>
          </w:p>
        </w:tc>
        <w:tc>
          <w:tcPr>
            <w:tcW w:w="248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Государства Европы в XVIII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184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3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59" w:history="1">
              <w:r>
                <w:rPr>
                  <w:rFonts w:ascii="inherit" w:hAnsi="inherit"/>
                </w:rPr>
                <w:t>https://m.edsoo.</w:t>
              </w:r>
            </w:hyperlink>
            <w:hyperlink r:id="rId60" w:history="1">
              <w:r>
                <w:rPr>
                  <w:rFonts w:ascii="inherit" w:hAnsi="inherit"/>
                </w:rPr>
                <w:t>ru/7f418bce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1.4</w:t>
            </w:r>
          </w:p>
        </w:tc>
        <w:tc>
          <w:tcPr>
            <w:tcW w:w="248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Британские колонии в Северной Америке: борьба за независимость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4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3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61" w:history="1">
              <w:r>
                <w:rPr>
                  <w:rFonts w:ascii="inherit" w:hAnsi="inherit"/>
                </w:rPr>
                <w:t>https://m.edsoo.ru/7f418bce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1.5</w:t>
            </w:r>
          </w:p>
        </w:tc>
        <w:tc>
          <w:tcPr>
            <w:tcW w:w="248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Французская революция конца XVIII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4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3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62" w:history="1">
              <w:r>
                <w:rPr>
                  <w:rFonts w:ascii="inherit" w:hAnsi="inherit"/>
                </w:rPr>
                <w:t>https://m.edsoo.ru/7f418bce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1.6</w:t>
            </w:r>
          </w:p>
        </w:tc>
        <w:tc>
          <w:tcPr>
            <w:tcW w:w="248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Европейская культура в XVIII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4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3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63" w:history="1">
              <w:r>
                <w:rPr>
                  <w:rFonts w:ascii="inherit" w:hAnsi="inherit"/>
                </w:rPr>
                <w:t>https://m.edsoo.ru/7f418bce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1.7</w:t>
            </w:r>
          </w:p>
        </w:tc>
        <w:tc>
          <w:tcPr>
            <w:tcW w:w="248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Международные отношения в XVIII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4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3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64" w:history="1">
              <w:r>
                <w:rPr>
                  <w:rFonts w:ascii="inherit" w:hAnsi="inherit"/>
                </w:rPr>
                <w:t>https://m.edsoo.ru/7f418bce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1.8</w:t>
            </w:r>
          </w:p>
        </w:tc>
        <w:tc>
          <w:tcPr>
            <w:tcW w:w="248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Страны </w:t>
            </w:r>
            <w:r>
              <w:rPr>
                <w:rFonts w:ascii="inherit" w:hAnsi="inherit"/>
              </w:rPr>
              <w:t>Востока в XVIII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4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3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65" w:history="1">
              <w:r>
                <w:rPr>
                  <w:rFonts w:ascii="inherit" w:hAnsi="inherit"/>
                </w:rPr>
                <w:t>https://m.edsoo.ru/7f418bce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lastRenderedPageBreak/>
              <w:t>1.9</w:t>
            </w:r>
          </w:p>
        </w:tc>
        <w:tc>
          <w:tcPr>
            <w:tcW w:w="248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Обобщение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4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3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66" w:history="1">
              <w:r>
                <w:rPr>
                  <w:rFonts w:ascii="inherit" w:hAnsi="inherit"/>
                </w:rPr>
                <w:t>https://m.edsoo.ru/7f418bce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2997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23</w:t>
            </w:r>
          </w:p>
        </w:tc>
        <w:tc>
          <w:tcPr>
            <w:tcW w:w="5818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2.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История России. Россия в конце XVII — XVIII в.: от царства к империи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2.1</w:t>
            </w:r>
          </w:p>
        </w:tc>
        <w:tc>
          <w:tcPr>
            <w:tcW w:w="248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Введение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4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3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67" w:history="1">
              <w:r>
                <w:rPr>
                  <w:rFonts w:ascii="inherit" w:hAnsi="inherit"/>
                </w:rPr>
                <w:t>https://m.edsoo.ru/7f418a34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248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Россия в эпоху преобразований Петра I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11</w:t>
            </w:r>
          </w:p>
        </w:tc>
        <w:tc>
          <w:tcPr>
            <w:tcW w:w="184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3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68" w:history="1">
              <w:r>
                <w:rPr>
                  <w:rFonts w:ascii="inherit" w:hAnsi="inherit"/>
                </w:rPr>
                <w:t>https://m.edsoo.ru/7f418a34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2.3</w:t>
            </w:r>
          </w:p>
        </w:tc>
        <w:tc>
          <w:tcPr>
            <w:tcW w:w="248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Россия после Петра I. Дворцовые перевороты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7</w:t>
            </w:r>
          </w:p>
        </w:tc>
        <w:tc>
          <w:tcPr>
            <w:tcW w:w="184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3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69" w:history="1">
              <w:r>
                <w:rPr>
                  <w:rFonts w:ascii="inherit" w:hAnsi="inherit"/>
                </w:rPr>
                <w:t>https://m.edsoo.ru/7f418a34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2.4</w:t>
            </w:r>
          </w:p>
        </w:tc>
        <w:tc>
          <w:tcPr>
            <w:tcW w:w="248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Россия в 1760-1790-х гг. Правление Екатерины II и Павла I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18</w:t>
            </w:r>
          </w:p>
        </w:tc>
        <w:tc>
          <w:tcPr>
            <w:tcW w:w="184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3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70" w:history="1">
              <w:r>
                <w:rPr>
                  <w:rFonts w:ascii="inherit" w:hAnsi="inherit"/>
                </w:rPr>
                <w:t>https://m.edsoo.ru/7f418a34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2.5</w:t>
            </w:r>
          </w:p>
        </w:tc>
        <w:tc>
          <w:tcPr>
            <w:tcW w:w="248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Культурное пространство Российской империи в XVIII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184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3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71" w:history="1">
              <w:r>
                <w:rPr>
                  <w:rFonts w:ascii="inherit" w:hAnsi="inherit"/>
                </w:rPr>
                <w:t>https://m.edsoo.ru/7f418a34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2.6</w:t>
            </w:r>
          </w:p>
        </w:tc>
        <w:tc>
          <w:tcPr>
            <w:tcW w:w="248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Наш край в XVIII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4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3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[[]]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2.7</w:t>
            </w:r>
          </w:p>
        </w:tc>
        <w:tc>
          <w:tcPr>
            <w:tcW w:w="248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Обобщение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4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3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72" w:history="1">
              <w:r>
                <w:rPr>
                  <w:rFonts w:ascii="inherit" w:hAnsi="inherit"/>
                </w:rPr>
                <w:t>https://m.edsoo.ru/7f418a34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2997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45</w:t>
            </w:r>
          </w:p>
        </w:tc>
        <w:tc>
          <w:tcPr>
            <w:tcW w:w="5818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2997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ОБЩЕЕ КОЛИЧЕСТВО ЧАСОВ ПО ПРОГРАММЕ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68</w:t>
            </w:r>
          </w:p>
        </w:tc>
        <w:tc>
          <w:tcPr>
            <w:tcW w:w="184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93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204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</w:tbl>
    <w:p w:rsidR="00B61BBF" w:rsidRDefault="00C4114D">
      <w:pPr>
        <w:pStyle w:val="Textbody"/>
        <w:spacing w:after="0" w:line="528" w:lineRule="auto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</w:rPr>
        <w:t>9 КЛАСС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3"/>
        <w:gridCol w:w="2508"/>
        <w:gridCol w:w="823"/>
        <w:gridCol w:w="1822"/>
        <w:gridCol w:w="1910"/>
        <w:gridCol w:w="1922"/>
      </w:tblGrid>
      <w:tr w:rsidR="00B61BBF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653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hint="eastAsia"/>
              </w:rPr>
            </w:pPr>
            <w:r>
              <w:t xml:space="preserve">№ </w:t>
            </w:r>
            <w:r>
              <w:rPr>
                <w:rFonts w:ascii="inherit" w:hAnsi="inherit"/>
                <w:b w:val="0"/>
              </w:rPr>
              <w:t>п/п</w:t>
            </w:r>
          </w:p>
        </w:tc>
        <w:tc>
          <w:tcPr>
            <w:tcW w:w="2508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Наименование разделов и тем программы</w:t>
            </w:r>
          </w:p>
        </w:tc>
        <w:tc>
          <w:tcPr>
            <w:tcW w:w="4555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Количество часов</w:t>
            </w:r>
          </w:p>
        </w:tc>
        <w:tc>
          <w:tcPr>
            <w:tcW w:w="1922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Электронные (цифровые) образовательные ресурсы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653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rPr>
                <w:rFonts w:hint="eastAsia"/>
              </w:rPr>
            </w:pPr>
          </w:p>
        </w:tc>
        <w:tc>
          <w:tcPr>
            <w:tcW w:w="2508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rPr>
                <w:rFonts w:hint="eastAsia"/>
              </w:rPr>
            </w:pP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Всего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Контрольные работы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Heading"/>
              <w:spacing w:line="480" w:lineRule="auto"/>
              <w:rPr>
                <w:rFonts w:ascii="inherit" w:hAnsi="inherit" w:hint="eastAsia"/>
                <w:b w:val="0"/>
              </w:rPr>
            </w:pPr>
            <w:r>
              <w:rPr>
                <w:rFonts w:ascii="inherit" w:hAnsi="inherit"/>
                <w:b w:val="0"/>
              </w:rPr>
              <w:t>Практические работы</w:t>
            </w:r>
          </w:p>
        </w:tc>
        <w:tc>
          <w:tcPr>
            <w:tcW w:w="1922" w:type="dxa"/>
            <w:vMerge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rPr>
                <w:rFonts w:hint="eastAsia"/>
              </w:rPr>
            </w:pP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1.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Всеобщая история. История Нового времени. XIХ — начало ХХ в.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lastRenderedPageBreak/>
              <w:t>1.1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Введение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73" w:history="1">
              <w:r>
                <w:rPr>
                  <w:rFonts w:ascii="inherit" w:hAnsi="inherit"/>
                </w:rPr>
                <w:t>https://m.edsoo.ru/7f41adc0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1.2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Европа в начале XIX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74" w:history="1">
              <w:r>
                <w:rPr>
                  <w:rFonts w:ascii="inherit" w:hAnsi="inherit"/>
                </w:rPr>
                <w:t>https://m.edsoo.ru/7f41adc0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1.3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Развитие индустриального общества в первой половине XIX в.: экономика, социальные отношения, политические процессы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75" w:history="1">
              <w:r>
                <w:rPr>
                  <w:rFonts w:ascii="inherit" w:hAnsi="inherit"/>
                </w:rPr>
                <w:t>https://m.edsoo.ru/7f41adc0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1.4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Политическое развитие европейских стран в 1815—1840-е гг.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76" w:history="1">
              <w:r>
                <w:rPr>
                  <w:rFonts w:ascii="inherit" w:hAnsi="inherit"/>
                </w:rPr>
                <w:t>https://m.edsoo.ru/7f41adc0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1.5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Страны Европы и Северной Америки в середине XIX - начале XX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77" w:history="1">
              <w:r>
                <w:rPr>
                  <w:rFonts w:ascii="inherit" w:hAnsi="inherit"/>
                </w:rPr>
                <w:t>https://m.edsoo.ru/7f41adc0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1.6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Страны Латинской Америки в XIX - начале XX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78" w:history="1">
              <w:r>
                <w:rPr>
                  <w:rFonts w:ascii="inherit" w:hAnsi="inherit"/>
                </w:rPr>
                <w:t>https://m.edsoo.ru/7f41adc0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1.7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Страны Азии в XIX - начале XX века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79" w:history="1">
              <w:r>
                <w:rPr>
                  <w:rFonts w:ascii="inherit" w:hAnsi="inherit"/>
                </w:rPr>
                <w:t>https://m.edsoo.ru/7f41adc0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1.8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Народы Африки в </w:t>
            </w:r>
            <w:r>
              <w:rPr>
                <w:rFonts w:ascii="inherit" w:hAnsi="inherit"/>
              </w:rPr>
              <w:t>ХIХ — начале ХХ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80" w:history="1">
              <w:r>
                <w:rPr>
                  <w:rFonts w:ascii="inherit" w:hAnsi="inherit"/>
                </w:rPr>
                <w:t>https://m.edsoo.ru/7f41adc0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1.9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Развитие культуры в XIX — начале ХХ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81" w:history="1">
              <w:r>
                <w:rPr>
                  <w:rFonts w:ascii="inherit" w:hAnsi="inherit"/>
                </w:rPr>
                <w:t>https://m.edsoo.ru/7f41adc0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1.10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Международные отношения в XIX - начале XX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82" w:history="1">
              <w:r>
                <w:rPr>
                  <w:rFonts w:ascii="inherit" w:hAnsi="inherit"/>
                </w:rPr>
                <w:t>https://m.edsoo.ru/7f41adc0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1.11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Обобщение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83" w:history="1">
              <w:r>
                <w:rPr>
                  <w:rFonts w:ascii="inherit" w:hAnsi="inherit"/>
                </w:rPr>
                <w:t>https://m.edsoo.ru/7f41adc0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3161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23</w:t>
            </w:r>
          </w:p>
        </w:tc>
        <w:tc>
          <w:tcPr>
            <w:tcW w:w="5654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lastRenderedPageBreak/>
              <w:t>Раздел 2.</w:t>
            </w:r>
            <w:r>
              <w:rPr>
                <w:rFonts w:ascii="inherit" w:hAnsi="inherit"/>
              </w:rPr>
              <w:t xml:space="preserve"> </w:t>
            </w:r>
            <w:r>
              <w:rPr>
                <w:rStyle w:val="StrongEmphasis"/>
                <w:rFonts w:ascii="inherit" w:hAnsi="inherit"/>
              </w:rPr>
              <w:t>История России. Российская империя в XIX — начале XX в.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2.1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Введение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84" w:history="1">
              <w:r>
                <w:rPr>
                  <w:rFonts w:ascii="inherit" w:hAnsi="inherit"/>
                </w:rPr>
                <w:t>https://m.edsoo.ru/7f41ac44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Александровская эпоха: государственный либерализм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7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85" w:history="1">
              <w:r>
                <w:rPr>
                  <w:rFonts w:ascii="inherit" w:hAnsi="inherit"/>
                </w:rPr>
                <w:t>https://m.edsoo.ru/7f41ac44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2.3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Николаевское </w:t>
            </w:r>
            <w:r>
              <w:rPr>
                <w:rFonts w:ascii="inherit" w:hAnsi="inherit"/>
              </w:rPr>
              <w:t>самодержавие: государственный консерватизм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86" w:history="1">
              <w:r>
                <w:rPr>
                  <w:rFonts w:ascii="inherit" w:hAnsi="inherit"/>
                </w:rPr>
                <w:t>https://m.edsoo.ru/7f41ac44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2.4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Культурное пространство империи в первой половине XIX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87" w:history="1">
              <w:r>
                <w:rPr>
                  <w:rFonts w:ascii="inherit" w:hAnsi="inherit"/>
                </w:rPr>
                <w:t>https://m.edsoo.ru/7f41ac44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2.5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Народы России в первой половине XIX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88" w:history="1">
              <w:r>
                <w:rPr>
                  <w:rFonts w:ascii="inherit" w:hAnsi="inherit"/>
                </w:rPr>
                <w:t>https://m.edsoo.ru/7f41ac44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2.6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Социальная и правовая </w:t>
            </w:r>
            <w:r>
              <w:rPr>
                <w:rFonts w:ascii="inherit" w:hAnsi="inherit"/>
              </w:rPr>
              <w:t>модернизация страны при Александре II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89" w:history="1">
              <w:r>
                <w:rPr>
                  <w:rFonts w:ascii="inherit" w:hAnsi="inherit"/>
                </w:rPr>
                <w:t>https://m.edsoo.ru/7f41ac44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2.7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Россия в 1880-1890-х гг.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90" w:history="1">
              <w:r>
                <w:rPr>
                  <w:rFonts w:ascii="inherit" w:hAnsi="inherit"/>
                </w:rPr>
                <w:t>https://m.edsoo.ru/7f41ac44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2.8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Культурное пространство империи во второй половине XIX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91" w:history="1">
              <w:r>
                <w:rPr>
                  <w:rFonts w:ascii="inherit" w:hAnsi="inherit"/>
                </w:rPr>
                <w:t>https://m.edsoo.ru/7f41ac44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2.9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Этнокультурный облик империи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92" w:history="1">
              <w:r>
                <w:rPr>
                  <w:rFonts w:ascii="inherit" w:hAnsi="inherit"/>
                </w:rPr>
                <w:t>https://m.edsoo.ru/7f41ac44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2.10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93" w:history="1">
              <w:r>
                <w:rPr>
                  <w:rFonts w:ascii="inherit" w:hAnsi="inherit"/>
                </w:rPr>
                <w:t>https://m.edsoo.ru/7f41ac44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2.11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Россия на пороге XX в.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9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94" w:history="1">
              <w:r>
                <w:rPr>
                  <w:rFonts w:ascii="inherit" w:hAnsi="inherit"/>
                </w:rPr>
                <w:t>https://m.edsoo.ru/7f41ac44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lastRenderedPageBreak/>
              <w:t>2.12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Обобщение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Fonts w:ascii="inherit" w:hAnsi="inherit"/>
              </w:rPr>
              <w:t xml:space="preserve">[[Библиотека ЦОК </w:t>
            </w:r>
            <w:hyperlink r:id="rId95" w:history="1">
              <w:r>
                <w:rPr>
                  <w:rFonts w:ascii="inherit" w:hAnsi="inherit"/>
                </w:rPr>
                <w:t>https://m.edsoo.ru/7f41ac44</w:t>
              </w:r>
            </w:hyperlink>
            <w:r>
              <w:rPr>
                <w:rFonts w:ascii="inherit" w:hAnsi="inherit"/>
              </w:rPr>
              <w:t>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3161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разделу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45</w:t>
            </w:r>
          </w:p>
        </w:tc>
        <w:tc>
          <w:tcPr>
            <w:tcW w:w="5654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6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hint="eastAsia"/>
              </w:rPr>
            </w:pPr>
            <w:r>
              <w:rPr>
                <w:rStyle w:val="StrongEmphasis"/>
                <w:rFonts w:ascii="inherit" w:hAnsi="inherit"/>
              </w:rPr>
              <w:t>Раздел 3.</w:t>
            </w:r>
            <w:r>
              <w:rPr>
                <w:rFonts w:ascii="inherit" w:hAnsi="inherit"/>
              </w:rPr>
              <w:t xml:space="preserve"> Учебный модуль. </w:t>
            </w:r>
            <w:r>
              <w:rPr>
                <w:rStyle w:val="StrongEmphasis"/>
                <w:rFonts w:ascii="inherit" w:hAnsi="inherit"/>
              </w:rPr>
              <w:t>"Введение в Новейшую историю России"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3.1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Введение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[[Поле для свободного ввода]]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3.2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 xml:space="preserve">Российская </w:t>
            </w:r>
            <w:r>
              <w:rPr>
                <w:rFonts w:ascii="inherit" w:hAnsi="inherit"/>
              </w:rPr>
              <w:t>революция 1917—1922 гг.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[[Поле для свободного ввода]]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3.3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Великая Отечественная война 1941—1945 гг.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[[Поле для свободного ввода]]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3.4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Распад СССР. Становление новой России (1992—1999 гг.)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[[Поле для свободного ввода]]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3.5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Возрождение страны с 2000-х гг. Воссоединение Крыма с Россией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[[Поле для свободного ввода]]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65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3.6</w:t>
            </w:r>
          </w:p>
        </w:tc>
        <w:tc>
          <w:tcPr>
            <w:tcW w:w="250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Итоговое повторение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19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[[Поле для свободного ввода]]</w:t>
            </w: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3161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Итого по модулю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</w:rPr>
            </w:pPr>
            <w:r>
              <w:rPr>
                <w:rFonts w:ascii="inherit" w:hAnsi="inherit"/>
              </w:rPr>
              <w:t>17</w:t>
            </w:r>
          </w:p>
        </w:tc>
        <w:tc>
          <w:tcPr>
            <w:tcW w:w="5654" w:type="dxa"/>
            <w:gridSpan w:val="3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B61BB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B61BBF">
        <w:tblPrEx>
          <w:tblCellMar>
            <w:top w:w="0" w:type="dxa"/>
            <w:bottom w:w="0" w:type="dxa"/>
          </w:tblCellMar>
        </w:tblPrEx>
        <w:tc>
          <w:tcPr>
            <w:tcW w:w="3161" w:type="dxa"/>
            <w:gridSpan w:val="2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rPr>
                <w:rFonts w:ascii="inherit" w:hAnsi="inherit" w:hint="eastAsia"/>
                <w:color w:val="000000"/>
                <w:sz w:val="21"/>
              </w:rPr>
            </w:pPr>
            <w:r>
              <w:rPr>
                <w:rFonts w:ascii="inherit" w:hAnsi="inherit"/>
                <w:color w:val="000000"/>
                <w:sz w:val="21"/>
              </w:rPr>
              <w:t>ОБЩЕЕ КОЛИЧЕСТВО ЧАСОВ ПО ПРОГРАММЕ</w:t>
            </w:r>
          </w:p>
        </w:tc>
        <w:tc>
          <w:tcPr>
            <w:tcW w:w="823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  <w:color w:val="000000"/>
                <w:sz w:val="21"/>
              </w:rPr>
            </w:pPr>
            <w:r>
              <w:rPr>
                <w:rFonts w:ascii="inherit" w:hAnsi="inherit"/>
                <w:color w:val="000000"/>
                <w:sz w:val="21"/>
              </w:rPr>
              <w:t>85</w:t>
            </w:r>
          </w:p>
        </w:tc>
        <w:tc>
          <w:tcPr>
            <w:tcW w:w="182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ascii="inherit" w:hAnsi="inherit" w:hint="eastAsia"/>
                <w:color w:val="000000"/>
                <w:sz w:val="21"/>
              </w:rPr>
            </w:pPr>
            <w:r>
              <w:rPr>
                <w:rFonts w:ascii="inherit" w:hAnsi="inherit"/>
                <w:color w:val="000000"/>
                <w:sz w:val="21"/>
              </w:rPr>
              <w:t>6</w:t>
            </w:r>
          </w:p>
        </w:tc>
        <w:tc>
          <w:tcPr>
            <w:tcW w:w="191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  <w:vAlign w:val="center"/>
          </w:tcPr>
          <w:p w:rsidR="00B61BBF" w:rsidRDefault="00C4114D">
            <w:pPr>
              <w:pStyle w:val="TableContents"/>
              <w:spacing w:line="271" w:lineRule="auto"/>
              <w:jc w:val="center"/>
              <w:rPr>
                <w:rFonts w:hint="eastAsia"/>
              </w:rPr>
            </w:pPr>
            <w:r>
              <w:rPr>
                <w:rFonts w:ascii="inherit" w:hAnsi="inherit"/>
                <w:color w:val="000000"/>
                <w:sz w:val="21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</w:p>
        </w:tc>
        <w:tc>
          <w:tcPr>
            <w:tcW w:w="192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B61BBF" w:rsidRDefault="00B61BB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</w:tbl>
    <w:p w:rsidR="00B61BBF" w:rsidRDefault="00B61BBF">
      <w:pPr>
        <w:pStyle w:val="Standard"/>
        <w:rPr>
          <w:rFonts w:hint="eastAsia"/>
        </w:rPr>
      </w:pPr>
    </w:p>
    <w:sectPr w:rsidR="00B61BBF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114D" w:rsidRDefault="00C4114D">
      <w:pPr>
        <w:rPr>
          <w:rFonts w:hint="eastAsia"/>
        </w:rPr>
      </w:pPr>
      <w:r>
        <w:separator/>
      </w:r>
    </w:p>
  </w:endnote>
  <w:endnote w:type="continuationSeparator" w:id="0">
    <w:p w:rsidR="00C4114D" w:rsidRDefault="00C4114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altName w:val="Segoe UI Symbol"/>
    <w:charset w:val="02"/>
    <w:family w:val="auto"/>
    <w:pitch w:val="default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Inter, sans-serif">
    <w:altName w:val="Calibri"/>
    <w:charset w:val="00"/>
    <w:family w:val="auto"/>
    <w:pitch w:val="default"/>
  </w:font>
  <w:font w:name="inherit">
    <w:altName w:val="Calibri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114D" w:rsidRDefault="00C4114D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C4114D" w:rsidRDefault="00C4114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10570"/>
    <w:multiLevelType w:val="multilevel"/>
    <w:tmpl w:val="9BA6A00A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 w15:restartNumberingAfterBreak="0">
    <w:nsid w:val="04391F6D"/>
    <w:multiLevelType w:val="multilevel"/>
    <w:tmpl w:val="C06EE06A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 w15:restartNumberingAfterBreak="0">
    <w:nsid w:val="044A2D32"/>
    <w:multiLevelType w:val="multilevel"/>
    <w:tmpl w:val="3BCC5F44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" w15:restartNumberingAfterBreak="0">
    <w:nsid w:val="07F97F58"/>
    <w:multiLevelType w:val="multilevel"/>
    <w:tmpl w:val="3FC25ED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" w15:restartNumberingAfterBreak="0">
    <w:nsid w:val="08CA5E4A"/>
    <w:multiLevelType w:val="multilevel"/>
    <w:tmpl w:val="F4F8933A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5" w15:restartNumberingAfterBreak="0">
    <w:nsid w:val="09913718"/>
    <w:multiLevelType w:val="multilevel"/>
    <w:tmpl w:val="8E606F2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6" w15:restartNumberingAfterBreak="0">
    <w:nsid w:val="0C4C023F"/>
    <w:multiLevelType w:val="multilevel"/>
    <w:tmpl w:val="B2BC594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7" w15:restartNumberingAfterBreak="0">
    <w:nsid w:val="0F613DA8"/>
    <w:multiLevelType w:val="multilevel"/>
    <w:tmpl w:val="1C58DB2E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8" w15:restartNumberingAfterBreak="0">
    <w:nsid w:val="124A4601"/>
    <w:multiLevelType w:val="multilevel"/>
    <w:tmpl w:val="B4BC480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9" w15:restartNumberingAfterBreak="0">
    <w:nsid w:val="15341DE6"/>
    <w:multiLevelType w:val="multilevel"/>
    <w:tmpl w:val="5E94E43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0" w15:restartNumberingAfterBreak="0">
    <w:nsid w:val="192C6246"/>
    <w:multiLevelType w:val="multilevel"/>
    <w:tmpl w:val="E814F29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1" w15:restartNumberingAfterBreak="0">
    <w:nsid w:val="19923A80"/>
    <w:multiLevelType w:val="multilevel"/>
    <w:tmpl w:val="1408E63A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2" w15:restartNumberingAfterBreak="0">
    <w:nsid w:val="1C744BEB"/>
    <w:multiLevelType w:val="multilevel"/>
    <w:tmpl w:val="80A6022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3" w15:restartNumberingAfterBreak="0">
    <w:nsid w:val="271628C2"/>
    <w:multiLevelType w:val="multilevel"/>
    <w:tmpl w:val="96ACCE7E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4" w15:restartNumberingAfterBreak="0">
    <w:nsid w:val="2A802C8D"/>
    <w:multiLevelType w:val="multilevel"/>
    <w:tmpl w:val="B8DEC7EE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5" w15:restartNumberingAfterBreak="0">
    <w:nsid w:val="2D112094"/>
    <w:multiLevelType w:val="multilevel"/>
    <w:tmpl w:val="EEBE72F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6" w15:restartNumberingAfterBreak="0">
    <w:nsid w:val="34F962E8"/>
    <w:multiLevelType w:val="multilevel"/>
    <w:tmpl w:val="2F76078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7" w15:restartNumberingAfterBreak="0">
    <w:nsid w:val="39CF06B7"/>
    <w:multiLevelType w:val="multilevel"/>
    <w:tmpl w:val="70B41F5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8" w15:restartNumberingAfterBreak="0">
    <w:nsid w:val="3CF67B22"/>
    <w:multiLevelType w:val="multilevel"/>
    <w:tmpl w:val="32845844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9" w15:restartNumberingAfterBreak="0">
    <w:nsid w:val="3E8112EC"/>
    <w:multiLevelType w:val="multilevel"/>
    <w:tmpl w:val="40A8FCB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0" w15:restartNumberingAfterBreak="0">
    <w:nsid w:val="415340E9"/>
    <w:multiLevelType w:val="multilevel"/>
    <w:tmpl w:val="EDAA1DC4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1" w15:restartNumberingAfterBreak="0">
    <w:nsid w:val="41632435"/>
    <w:multiLevelType w:val="multilevel"/>
    <w:tmpl w:val="6570CEDA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2" w15:restartNumberingAfterBreak="0">
    <w:nsid w:val="42A56728"/>
    <w:multiLevelType w:val="multilevel"/>
    <w:tmpl w:val="4E08FCE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3" w15:restartNumberingAfterBreak="0">
    <w:nsid w:val="4B3F6B63"/>
    <w:multiLevelType w:val="multilevel"/>
    <w:tmpl w:val="F218094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4" w15:restartNumberingAfterBreak="0">
    <w:nsid w:val="4BEE3AFE"/>
    <w:multiLevelType w:val="multilevel"/>
    <w:tmpl w:val="AD5666A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5" w15:restartNumberingAfterBreak="0">
    <w:nsid w:val="547B2D34"/>
    <w:multiLevelType w:val="multilevel"/>
    <w:tmpl w:val="9BD6FC2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6" w15:restartNumberingAfterBreak="0">
    <w:nsid w:val="54F638ED"/>
    <w:multiLevelType w:val="multilevel"/>
    <w:tmpl w:val="1B26C534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7" w15:restartNumberingAfterBreak="0">
    <w:nsid w:val="5A8C78D6"/>
    <w:multiLevelType w:val="multilevel"/>
    <w:tmpl w:val="E1C0121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8" w15:restartNumberingAfterBreak="0">
    <w:nsid w:val="5AA6683B"/>
    <w:multiLevelType w:val="multilevel"/>
    <w:tmpl w:val="C02618B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9" w15:restartNumberingAfterBreak="0">
    <w:nsid w:val="5C8D681F"/>
    <w:multiLevelType w:val="multilevel"/>
    <w:tmpl w:val="5204BFC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0" w15:restartNumberingAfterBreak="0">
    <w:nsid w:val="643A5389"/>
    <w:multiLevelType w:val="multilevel"/>
    <w:tmpl w:val="06FAE20C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1" w15:restartNumberingAfterBreak="0">
    <w:nsid w:val="66A046E4"/>
    <w:multiLevelType w:val="multilevel"/>
    <w:tmpl w:val="BAF83C4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2" w15:restartNumberingAfterBreak="0">
    <w:nsid w:val="677367B8"/>
    <w:multiLevelType w:val="multilevel"/>
    <w:tmpl w:val="7802849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3" w15:restartNumberingAfterBreak="0">
    <w:nsid w:val="746E7835"/>
    <w:multiLevelType w:val="multilevel"/>
    <w:tmpl w:val="A6DE195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4" w15:restartNumberingAfterBreak="0">
    <w:nsid w:val="780F3C4C"/>
    <w:multiLevelType w:val="multilevel"/>
    <w:tmpl w:val="EBB2D4CA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5" w15:restartNumberingAfterBreak="0">
    <w:nsid w:val="7A89221C"/>
    <w:multiLevelType w:val="multilevel"/>
    <w:tmpl w:val="666EF0B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6" w15:restartNumberingAfterBreak="0">
    <w:nsid w:val="7CFB701B"/>
    <w:multiLevelType w:val="multilevel"/>
    <w:tmpl w:val="25A44EC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7" w15:restartNumberingAfterBreak="0">
    <w:nsid w:val="7D2F4F71"/>
    <w:multiLevelType w:val="multilevel"/>
    <w:tmpl w:val="CE96E2CC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31"/>
  </w:num>
  <w:num w:numId="5">
    <w:abstractNumId w:val="6"/>
  </w:num>
  <w:num w:numId="6">
    <w:abstractNumId w:val="13"/>
  </w:num>
  <w:num w:numId="7">
    <w:abstractNumId w:val="17"/>
  </w:num>
  <w:num w:numId="8">
    <w:abstractNumId w:val="23"/>
  </w:num>
  <w:num w:numId="9">
    <w:abstractNumId w:val="0"/>
  </w:num>
  <w:num w:numId="10">
    <w:abstractNumId w:val="7"/>
  </w:num>
  <w:num w:numId="11">
    <w:abstractNumId w:val="35"/>
  </w:num>
  <w:num w:numId="12">
    <w:abstractNumId w:val="3"/>
  </w:num>
  <w:num w:numId="13">
    <w:abstractNumId w:val="29"/>
  </w:num>
  <w:num w:numId="14">
    <w:abstractNumId w:val="1"/>
  </w:num>
  <w:num w:numId="15">
    <w:abstractNumId w:val="32"/>
  </w:num>
  <w:num w:numId="16">
    <w:abstractNumId w:val="36"/>
  </w:num>
  <w:num w:numId="17">
    <w:abstractNumId w:val="28"/>
  </w:num>
  <w:num w:numId="18">
    <w:abstractNumId w:val="26"/>
  </w:num>
  <w:num w:numId="19">
    <w:abstractNumId w:val="34"/>
  </w:num>
  <w:num w:numId="20">
    <w:abstractNumId w:val="30"/>
  </w:num>
  <w:num w:numId="21">
    <w:abstractNumId w:val="21"/>
  </w:num>
  <w:num w:numId="22">
    <w:abstractNumId w:val="5"/>
  </w:num>
  <w:num w:numId="23">
    <w:abstractNumId w:val="25"/>
  </w:num>
  <w:num w:numId="24">
    <w:abstractNumId w:val="11"/>
  </w:num>
  <w:num w:numId="25">
    <w:abstractNumId w:val="37"/>
  </w:num>
  <w:num w:numId="26">
    <w:abstractNumId w:val="15"/>
  </w:num>
  <w:num w:numId="27">
    <w:abstractNumId w:val="8"/>
  </w:num>
  <w:num w:numId="28">
    <w:abstractNumId w:val="19"/>
  </w:num>
  <w:num w:numId="29">
    <w:abstractNumId w:val="18"/>
  </w:num>
  <w:num w:numId="30">
    <w:abstractNumId w:val="22"/>
  </w:num>
  <w:num w:numId="31">
    <w:abstractNumId w:val="33"/>
  </w:num>
  <w:num w:numId="32">
    <w:abstractNumId w:val="14"/>
  </w:num>
  <w:num w:numId="33">
    <w:abstractNumId w:val="16"/>
  </w:num>
  <w:num w:numId="34">
    <w:abstractNumId w:val="4"/>
  </w:num>
  <w:num w:numId="35">
    <w:abstractNumId w:val="27"/>
  </w:num>
  <w:num w:numId="36">
    <w:abstractNumId w:val="10"/>
  </w:num>
  <w:num w:numId="37">
    <w:abstractNumId w:val="2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61BBF"/>
    <w:rsid w:val="007A6D68"/>
    <w:rsid w:val="00B61BBF"/>
    <w:rsid w:val="00C41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AD6222-E495-45F1-AF68-CCCE7270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Arial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4c04" TargetMode="External"/><Relationship Id="rId21" Type="http://schemas.openxmlformats.org/officeDocument/2006/relationships/hyperlink" Target="https://m.edsoo.ru/7f41393a" TargetMode="External"/><Relationship Id="rId42" Type="http://schemas.openxmlformats.org/officeDocument/2006/relationships/hyperlink" Target="https://m.edsoo.ru/7f414a6a" TargetMode="External"/><Relationship Id="rId47" Type="http://schemas.openxmlformats.org/officeDocument/2006/relationships/hyperlink" Target="https://m.edsoo.ru/7f416a9a" TargetMode="External"/><Relationship Id="rId63" Type="http://schemas.openxmlformats.org/officeDocument/2006/relationships/hyperlink" Target="https://m.edsoo.ru/7f418bce" TargetMode="External"/><Relationship Id="rId68" Type="http://schemas.openxmlformats.org/officeDocument/2006/relationships/hyperlink" Target="https://m.edsoo.ru/7f418a34" TargetMode="External"/><Relationship Id="rId84" Type="http://schemas.openxmlformats.org/officeDocument/2006/relationships/hyperlink" Target="https://m.edsoo.ru/7f41ac44" TargetMode="External"/><Relationship Id="rId89" Type="http://schemas.openxmlformats.org/officeDocument/2006/relationships/hyperlink" Target="https://m.edsoo.ru/7f41ac44" TargetMode="External"/><Relationship Id="rId16" Type="http://schemas.openxmlformats.org/officeDocument/2006/relationships/hyperlink" Target="https://m.edsoo.ru/7f41393a" TargetMode="External"/><Relationship Id="rId11" Type="http://schemas.openxmlformats.org/officeDocument/2006/relationships/hyperlink" Target="https://m.edsoo.ru/7f41393a" TargetMode="External"/><Relationship Id="rId32" Type="http://schemas.openxmlformats.org/officeDocument/2006/relationships/hyperlink" Target="https://m.edsoo.ru/7f414c04" TargetMode="External"/><Relationship Id="rId37" Type="http://schemas.openxmlformats.org/officeDocument/2006/relationships/hyperlink" Target="https://m.edsoo.ru/7f414a6a" TargetMode="External"/><Relationship Id="rId53" Type="http://schemas.openxmlformats.org/officeDocument/2006/relationships/hyperlink" Target="https://m.edsoo.ru/7f4168ec" TargetMode="External"/><Relationship Id="rId58" Type="http://schemas.openxmlformats.org/officeDocument/2006/relationships/hyperlink" Target="https://m.edsoo.ru/7f418bce" TargetMode="External"/><Relationship Id="rId74" Type="http://schemas.openxmlformats.org/officeDocument/2006/relationships/hyperlink" Target="https://m.edsoo.ru/7f41adc0" TargetMode="External"/><Relationship Id="rId79" Type="http://schemas.openxmlformats.org/officeDocument/2006/relationships/hyperlink" Target="https://m.edsoo.ru/7f41adc0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7f41ac44" TargetMode="External"/><Relationship Id="rId95" Type="http://schemas.openxmlformats.org/officeDocument/2006/relationships/hyperlink" Target="https://m.edsoo.ru/7f41ac44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7f414c04" TargetMode="External"/><Relationship Id="rId43" Type="http://schemas.openxmlformats.org/officeDocument/2006/relationships/hyperlink" Target="https://m.edsoo.ru/7f416a9a" TargetMode="External"/><Relationship Id="rId48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bce" TargetMode="External"/><Relationship Id="rId69" Type="http://schemas.openxmlformats.org/officeDocument/2006/relationships/hyperlink" Target="https://m.edsoo.ru/7f418a34" TargetMode="External"/><Relationship Id="rId80" Type="http://schemas.openxmlformats.org/officeDocument/2006/relationships/hyperlink" Target="https://m.edsoo.ru/7f41adc0" TargetMode="External"/><Relationship Id="rId85" Type="http://schemas.openxmlformats.org/officeDocument/2006/relationships/hyperlink" Target="https://m.edsoo.ru/7f41ac4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25" Type="http://schemas.openxmlformats.org/officeDocument/2006/relationships/hyperlink" Target="https://m.edsoo.ru/7f414c04" TargetMode="External"/><Relationship Id="rId33" Type="http://schemas.openxmlformats.org/officeDocument/2006/relationships/hyperlink" Target="https://m.edsoo.ru/7f414c04" TargetMode="External"/><Relationship Id="rId38" Type="http://schemas.openxmlformats.org/officeDocument/2006/relationships/hyperlink" Target="https://m.edsoo.ru/7f414a6a" TargetMode="External"/><Relationship Id="rId46" Type="http://schemas.openxmlformats.org/officeDocument/2006/relationships/hyperlink" Target="https://m.edsoo.ru/7f416a9a" TargetMode="External"/><Relationship Id="rId59" Type="http://schemas.openxmlformats.org/officeDocument/2006/relationships/hyperlink" Target="https://m.edsoo.ru/7f418bce" TargetMode="External"/><Relationship Id="rId67" Type="http://schemas.openxmlformats.org/officeDocument/2006/relationships/hyperlink" Target="https://m.edsoo.ru/7f418a34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4a6a" TargetMode="External"/><Relationship Id="rId54" Type="http://schemas.openxmlformats.org/officeDocument/2006/relationships/hyperlink" Target="https://m.edsoo.ru/7f4168ec" TargetMode="External"/><Relationship Id="rId62" Type="http://schemas.openxmlformats.org/officeDocument/2006/relationships/hyperlink" Target="https://m.edsoo.ru/7f418bce" TargetMode="External"/><Relationship Id="rId70" Type="http://schemas.openxmlformats.org/officeDocument/2006/relationships/hyperlink" Target="https://m.edsoo.ru/7f418a34" TargetMode="External"/><Relationship Id="rId75" Type="http://schemas.openxmlformats.org/officeDocument/2006/relationships/hyperlink" Target="https://m.edsoo.ru/7f41adc0" TargetMode="External"/><Relationship Id="rId83" Type="http://schemas.openxmlformats.org/officeDocument/2006/relationships/hyperlink" Target="https://m.edsoo.ru/7f41adc0" TargetMode="External"/><Relationship Id="rId88" Type="http://schemas.openxmlformats.org/officeDocument/2006/relationships/hyperlink" Target="https://m.edsoo.ru/7f41ac44" TargetMode="External"/><Relationship Id="rId91" Type="http://schemas.openxmlformats.org/officeDocument/2006/relationships/hyperlink" Target="https://m.edsoo.ru/7f41ac44" TargetMode="Externa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7f41393a" TargetMode="External"/><Relationship Id="rId28" Type="http://schemas.openxmlformats.org/officeDocument/2006/relationships/hyperlink" Target="https://m.edsoo.ru/7f414c04" TargetMode="External"/><Relationship Id="rId36" Type="http://schemas.openxmlformats.org/officeDocument/2006/relationships/hyperlink" Target="https://m.edsoo.ru/7f414a6a" TargetMode="External"/><Relationship Id="rId49" Type="http://schemas.openxmlformats.org/officeDocument/2006/relationships/hyperlink" Target="https://m.edsoo.ru/7f416a9a" TargetMode="External"/><Relationship Id="rId57" Type="http://schemas.openxmlformats.org/officeDocument/2006/relationships/hyperlink" Target="https://m.edsoo.ru/7f418bce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44" Type="http://schemas.openxmlformats.org/officeDocument/2006/relationships/hyperlink" Target="https://m.edsoo.ru/7f416a9a" TargetMode="External"/><Relationship Id="rId52" Type="http://schemas.openxmlformats.org/officeDocument/2006/relationships/hyperlink" Target="https://m.edsoo.ru/7f4168ec" TargetMode="External"/><Relationship Id="rId60" Type="http://schemas.openxmlformats.org/officeDocument/2006/relationships/hyperlink" Target="https://m.edsoo.ru/7f418bce" TargetMode="External"/><Relationship Id="rId65" Type="http://schemas.openxmlformats.org/officeDocument/2006/relationships/hyperlink" Target="https://m.edsoo.ru/7f418bce" TargetMode="External"/><Relationship Id="rId73" Type="http://schemas.openxmlformats.org/officeDocument/2006/relationships/hyperlink" Target="https://m.edsoo.ru/7f41adc0" TargetMode="External"/><Relationship Id="rId78" Type="http://schemas.openxmlformats.org/officeDocument/2006/relationships/hyperlink" Target="https://m.edsoo.ru/7f41adc0" TargetMode="External"/><Relationship Id="rId81" Type="http://schemas.openxmlformats.org/officeDocument/2006/relationships/hyperlink" Target="https://m.edsoo.ru/7f41adc0" TargetMode="External"/><Relationship Id="rId86" Type="http://schemas.openxmlformats.org/officeDocument/2006/relationships/hyperlink" Target="https://m.edsoo.ru/7f41ac44" TargetMode="External"/><Relationship Id="rId94" Type="http://schemas.openxmlformats.org/officeDocument/2006/relationships/hyperlink" Target="https://m.edsoo.ru/7f41ac4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34" Type="http://schemas.openxmlformats.org/officeDocument/2006/relationships/hyperlink" Target="https://m.edsoo.ru/7f414c04" TargetMode="External"/><Relationship Id="rId50" Type="http://schemas.openxmlformats.org/officeDocument/2006/relationships/hyperlink" Target="https://m.edsoo.ru/7f416a9a" TargetMode="External"/><Relationship Id="rId55" Type="http://schemas.openxmlformats.org/officeDocument/2006/relationships/hyperlink" Target="https://m.edsoo.ru/7f4168ec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yperlink" Target="https://m.edsoo.ru/7f418a34" TargetMode="External"/><Relationship Id="rId92" Type="http://schemas.openxmlformats.org/officeDocument/2006/relationships/hyperlink" Target="https://m.edsoo.ru/7f41ac4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4" Type="http://schemas.openxmlformats.org/officeDocument/2006/relationships/hyperlink" Target="https://m.edsoo.ru/7f41393a" TargetMode="External"/><Relationship Id="rId40" Type="http://schemas.openxmlformats.org/officeDocument/2006/relationships/hyperlink" Target="https://m.edsoo.ru/7f414a6a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bce" TargetMode="External"/><Relationship Id="rId87" Type="http://schemas.openxmlformats.org/officeDocument/2006/relationships/hyperlink" Target="https://m.edsoo.ru/7f41ac44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dc0" TargetMode="Externa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c04" TargetMode="External"/><Relationship Id="rId56" Type="http://schemas.openxmlformats.org/officeDocument/2006/relationships/hyperlink" Target="https://m.edsoo.ru/7f4168ec" TargetMode="External"/><Relationship Id="rId77" Type="http://schemas.openxmlformats.org/officeDocument/2006/relationships/hyperlink" Target="https://m.edsoo.ru/7f41adc0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7f416a9a" TargetMode="External"/><Relationship Id="rId72" Type="http://schemas.openxmlformats.org/officeDocument/2006/relationships/hyperlink" Target="https://m.edsoo.ru/7f418a34" TargetMode="External"/><Relationship Id="rId93" Type="http://schemas.openxmlformats.org/officeDocument/2006/relationships/hyperlink" Target="https://m.edsoo.ru/7f41ac44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17417</Words>
  <Characters>99280</Characters>
  <Application>Microsoft Office Word</Application>
  <DocSecurity>0</DocSecurity>
  <Lines>827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Николай Чурнасов</cp:lastModifiedBy>
  <cp:revision>2</cp:revision>
  <dcterms:created xsi:type="dcterms:W3CDTF">2024-01-06T21:28:00Z</dcterms:created>
  <dcterms:modified xsi:type="dcterms:W3CDTF">2024-01-06T21:28:00Z</dcterms:modified>
</cp:coreProperties>
</file>