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FF" w:rsidRDefault="00E41E41">
      <w:pPr>
        <w:pStyle w:val="Standard"/>
        <w:widowControl w:val="0"/>
        <w:spacing w:line="230" w:lineRule="exact"/>
        <w:jc w:val="center"/>
        <w:rPr>
          <w:rFonts w:hint="eastAsia"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</w:p>
    <w:p w:rsidR="00076BFF" w:rsidRDefault="00E41E41">
      <w:pPr>
        <w:pStyle w:val="Standard"/>
        <w:shd w:val="clear" w:color="auto" w:fill="FFFFFF"/>
        <w:spacing w:line="276" w:lineRule="auto"/>
        <w:ind w:right="53" w:firstLine="36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ru-RU" w:bidi="ar-SA"/>
        </w:rPr>
        <w:drawing>
          <wp:inline distT="0" distB="0" distL="0" distR="0">
            <wp:extent cx="6120134" cy="8381646"/>
            <wp:effectExtent l="0" t="0" r="0" b="0"/>
            <wp:docPr id="1" name="Рисунок 2" descr="G:\24-25\Сканы программ по истории\IMG_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381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6BFF" w:rsidRDefault="00076BFF">
      <w:pPr>
        <w:pStyle w:val="Standard"/>
        <w:spacing w:line="360" w:lineRule="auto"/>
        <w:ind w:firstLine="709"/>
        <w:jc w:val="center"/>
        <w:rPr>
          <w:rFonts w:hint="eastAsia"/>
          <w:i/>
          <w:sz w:val="28"/>
          <w:szCs w:val="28"/>
        </w:rPr>
      </w:pPr>
    </w:p>
    <w:p w:rsidR="00076BFF" w:rsidRDefault="00076BFF">
      <w:pPr>
        <w:pStyle w:val="Standard"/>
        <w:spacing w:line="360" w:lineRule="auto"/>
        <w:ind w:firstLine="709"/>
        <w:jc w:val="center"/>
        <w:rPr>
          <w:rFonts w:hint="eastAsia"/>
          <w:i/>
          <w:sz w:val="28"/>
          <w:szCs w:val="28"/>
        </w:rPr>
      </w:pPr>
    </w:p>
    <w:p w:rsidR="00076BFF" w:rsidRDefault="00E41E41">
      <w:pPr>
        <w:pStyle w:val="Textbody"/>
        <w:rPr>
          <w:rFonts w:hint="eastAsia"/>
        </w:rPr>
      </w:pPr>
      <w:r>
        <w:rPr>
          <w:szCs w:val="28"/>
        </w:rPr>
        <w:lastRenderedPageBreak/>
        <w:t xml:space="preserve">Курс </w:t>
      </w:r>
      <w:r>
        <w:rPr>
          <w:rStyle w:val="a6"/>
          <w:b w:val="0"/>
          <w:szCs w:val="28"/>
        </w:rPr>
        <w:t>«Православная культура Смоленской земли»</w:t>
      </w:r>
      <w:r>
        <w:rPr>
          <w:rStyle w:val="a6"/>
          <w:szCs w:val="28"/>
        </w:rPr>
        <w:t xml:space="preserve"> </w:t>
      </w:r>
      <w:r>
        <w:rPr>
          <w:szCs w:val="28"/>
        </w:rPr>
        <w:t>изучается в рамках предметной области «Основы духовно-нравственной культуры народов России».</w:t>
      </w:r>
    </w:p>
    <w:p w:rsidR="00076BFF" w:rsidRDefault="00E41E41">
      <w:pPr>
        <w:pStyle w:val="Textbody"/>
        <w:rPr>
          <w:rFonts w:hint="eastAsia"/>
        </w:rPr>
      </w:pPr>
      <w:r>
        <w:rPr>
          <w:bCs/>
          <w:szCs w:val="28"/>
        </w:rPr>
        <w:t xml:space="preserve">Учебный курс </w:t>
      </w:r>
      <w:r>
        <w:rPr>
          <w:szCs w:val="28"/>
        </w:rPr>
        <w:t xml:space="preserve">«Православная культура </w:t>
      </w:r>
      <w:r>
        <w:rPr>
          <w:szCs w:val="28"/>
        </w:rPr>
        <w:t>Смоленской земли» (далее – ПКСЗ)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 основывается на следующих </w:t>
      </w:r>
      <w:r>
        <w:rPr>
          <w:szCs w:val="28"/>
        </w:rPr>
        <w:t>нормативных документах.</w:t>
      </w:r>
    </w:p>
    <w:p w:rsidR="00076BFF" w:rsidRDefault="00E41E41">
      <w:pPr>
        <w:pStyle w:val="Textbody"/>
        <w:rPr>
          <w:rFonts w:hint="eastAsia"/>
        </w:rPr>
      </w:pPr>
      <w: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996-р), которая</w:t>
      </w:r>
      <w:r>
        <w:t xml:space="preserve"> определяет приоритетные задачи Российской Федерации в сфере воспитания (развитие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</w:t>
      </w:r>
      <w:r>
        <w:t>х современного общества, готовой к мирному созиданию и защите Родины).</w:t>
      </w:r>
    </w:p>
    <w:p w:rsidR="00076BFF" w:rsidRDefault="00E41E41">
      <w:pPr>
        <w:pStyle w:val="Textbody"/>
        <w:rPr>
          <w:rFonts w:hint="eastAsia"/>
        </w:rPr>
      </w:pPr>
      <w:r>
        <w:t>Основы государственной молодежной политики Российской Федерации на период до 2025 года (утверждены распоряжением Правительства Российской Федерации от 29 ноября 2014 г. № 2403-р), котор</w:t>
      </w:r>
      <w:r>
        <w:t xml:space="preserve">ые определяют систему принципов и приоритетных задач, обеспечивающих реализацию государственной молодежной политики (воспитание патриота, заботящегося об экономическом процветании и преемственности духовных традиций нашего общества; воспитание гражданина, </w:t>
      </w:r>
      <w:r>
        <w:t>активно участвующего в государственной и общественной жизни, в функционировании институтов гражданского общества; подготовка человека, имеющего современное общее и профессиональное образование, соответствующее структуре и динамике материального и духовного</w:t>
      </w:r>
      <w:r>
        <w:t xml:space="preserve"> производства).</w:t>
      </w:r>
    </w:p>
    <w:p w:rsidR="00076BFF" w:rsidRDefault="00E41E41">
      <w:pPr>
        <w:pStyle w:val="Textbody"/>
        <w:rPr>
          <w:rFonts w:hint="eastAsia"/>
        </w:rPr>
      </w:pPr>
      <w:r>
        <w:t xml:space="preserve">Концепция духовно-нравственного развития и воспитания личности гражданина России (Данилюк А.Я., Кондаков А.М., Тишков В.А.), которая является методологической основой ФГОС и определяет духовно-нравственное развитие и воспитание обучающихся </w:t>
      </w:r>
      <w:r>
        <w:t>как первостепенную задачу и важный компонент социального заказа для образования, описывает современный национальный воспитательный идеал в процессе его исторического развития, характеризует целевые установки духовно-нравственного развития и воспитания обуч</w:t>
      </w:r>
      <w:r>
        <w:t>ающихся.</w:t>
      </w:r>
    </w:p>
    <w:p w:rsidR="00076BFF" w:rsidRDefault="00E41E41">
      <w:pPr>
        <w:pStyle w:val="Textbody"/>
        <w:rPr>
          <w:rFonts w:hint="eastAsia"/>
        </w:rPr>
      </w:pPr>
      <w:r>
        <w:t xml:space="preserve"> Приказы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от 6 октября 2009 г. № 373; «Об утверждении федерального государственного образо</w:t>
      </w:r>
      <w:r>
        <w:t>вательного стандарта основного общего образования» от 17 декабря 2010 г. № 1897; «Об утверждении федерального государственного образовательного стандарта среднего общего образования» от 17 мая 2012 г. № 413, в которых определены личностные характеристики в</w:t>
      </w:r>
      <w:r>
        <w:t>ыпускника («портрет выпускника начальной школы / основной школы / средней школы»).</w:t>
      </w:r>
    </w:p>
    <w:p w:rsidR="00076BFF" w:rsidRDefault="00E41E41">
      <w:pPr>
        <w:pStyle w:val="Textbody"/>
        <w:rPr>
          <w:rFonts w:hint="eastAsia"/>
        </w:rPr>
      </w:pPr>
      <w:r>
        <w:t>Письмо Минобрнауки России от 25.05.2015 г. № 08-761 «Об изучении предметных областей: «Основы религиозных культур и светской этики» и «Основы духовно-нравственной культуры н</w:t>
      </w:r>
      <w:r>
        <w:t>ародов России».</w:t>
      </w:r>
    </w:p>
    <w:p w:rsidR="00076BFF" w:rsidRDefault="00E41E41">
      <w:pPr>
        <w:pStyle w:val="Textbody"/>
        <w:rPr>
          <w:rFonts w:hint="eastAsia"/>
        </w:rPr>
      </w:pPr>
      <w:r>
        <w:t>Договора о сотрудничестве в сфере образовательной, социальной и культурно-просветительской деятельности между Администрацией Смоленской области и Смоленской митрополией</w:t>
      </w:r>
      <w:r>
        <w:rPr>
          <w:rFonts w:cs="Times New Roman"/>
          <w:bCs/>
          <w:lang w:eastAsia="ru-RU"/>
        </w:rPr>
        <w:t xml:space="preserve">  </w:t>
      </w:r>
      <w:r>
        <w:t>Русской Православной Церкви от 19 декабря 2018 г.</w:t>
      </w:r>
    </w:p>
    <w:p w:rsidR="00076BFF" w:rsidRDefault="00E41E41">
      <w:pPr>
        <w:pStyle w:val="Standard"/>
        <w:shd w:val="clear" w:color="auto" w:fill="FFFFFF"/>
        <w:suppressAutoHyphens w:val="0"/>
        <w:spacing w:line="276" w:lineRule="auto"/>
        <w:rPr>
          <w:rFonts w:hint="eastAsia"/>
        </w:rPr>
      </w:pPr>
      <w:r>
        <w:rPr>
          <w:bCs/>
          <w:lang w:eastAsia="ru-RU"/>
        </w:rPr>
        <w:t xml:space="preserve">           Для реали</w:t>
      </w:r>
      <w:r>
        <w:rPr>
          <w:bCs/>
          <w:lang w:eastAsia="ru-RU"/>
        </w:rPr>
        <w:t xml:space="preserve">зации данной программы используется </w:t>
      </w:r>
      <w:r>
        <w:rPr>
          <w:b/>
          <w:bCs/>
          <w:lang w:eastAsia="ru-RU"/>
        </w:rPr>
        <w:t>учебно-методический комплекс</w:t>
      </w:r>
      <w:r>
        <w:rPr>
          <w:bCs/>
          <w:lang w:eastAsia="ru-RU"/>
        </w:rPr>
        <w:t>:</w:t>
      </w:r>
    </w:p>
    <w:p w:rsidR="00076BFF" w:rsidRDefault="00E41E41">
      <w:pPr>
        <w:pStyle w:val="Standard"/>
        <w:shd w:val="clear" w:color="auto" w:fill="FFFFFF"/>
        <w:suppressAutoHyphens w:val="0"/>
        <w:spacing w:line="276" w:lineRule="auto"/>
        <w:rPr>
          <w:rFonts w:hint="eastAsia"/>
          <w:bCs/>
          <w:lang w:eastAsia="ru-RU"/>
        </w:rPr>
      </w:pPr>
      <w:r>
        <w:rPr>
          <w:bCs/>
          <w:lang w:eastAsia="ru-RU"/>
        </w:rPr>
        <w:lastRenderedPageBreak/>
        <w:t>1.Учебник.Митрополит Смоленский и дорогобужский Исидор(Тепикин), Т.М.Зыбина, И.А.Дедук. « Православная культура Смоленской земли»/ М., « Русское слово», 2019/</w:t>
      </w:r>
    </w:p>
    <w:p w:rsidR="00076BFF" w:rsidRDefault="00E41E41">
      <w:pPr>
        <w:pStyle w:val="a5"/>
        <w:shd w:val="clear" w:color="auto" w:fill="FFFFFF"/>
        <w:suppressAutoHyphens w:val="0"/>
        <w:spacing w:line="276" w:lineRule="auto"/>
        <w:ind w:left="0"/>
        <w:rPr>
          <w:rFonts w:hint="eastAsia"/>
        </w:rPr>
      </w:pPr>
      <w:r>
        <w:rPr>
          <w:bCs/>
          <w:lang w:eastAsia="ru-RU"/>
        </w:rPr>
        <w:t>2 .Хохлова М.С. История святост</w:t>
      </w:r>
      <w:r>
        <w:rPr>
          <w:bCs/>
          <w:lang w:eastAsia="ru-RU"/>
        </w:rPr>
        <w:t>и и главные святыни Земли Смоленской. Православное краеведение.  Программа с дидактическими материалами для учителя. Смоленск, 2015.</w:t>
      </w:r>
      <w:r>
        <w:rPr>
          <w:bCs/>
          <w:lang w:val="en-US" w:eastAsia="ru-RU"/>
        </w:rPr>
        <w:t>/</w:t>
      </w:r>
    </w:p>
    <w:p w:rsidR="00076BFF" w:rsidRDefault="00E41E41">
      <w:pPr>
        <w:pStyle w:val="a5"/>
        <w:numPr>
          <w:ilvl w:val="0"/>
          <w:numId w:val="53"/>
        </w:numPr>
        <w:shd w:val="clear" w:color="auto" w:fill="FFFFFF"/>
        <w:suppressAutoHyphens w:val="0"/>
        <w:spacing w:line="276" w:lineRule="auto"/>
        <w:rPr>
          <w:rFonts w:hint="eastAsia"/>
          <w:bCs/>
          <w:lang w:eastAsia="ru-RU"/>
        </w:rPr>
      </w:pPr>
      <w:r>
        <w:rPr>
          <w:bCs/>
          <w:lang w:eastAsia="ru-RU"/>
        </w:rPr>
        <w:t>3 Хохлова М.С.Святые Смоленской земли. /Смоленск, 2015./</w:t>
      </w:r>
    </w:p>
    <w:p w:rsidR="00076BFF" w:rsidRDefault="00E41E41">
      <w:pPr>
        <w:pStyle w:val="3"/>
        <w:numPr>
          <w:ilvl w:val="2"/>
          <w:numId w:val="1"/>
        </w:num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Планируемые результаты освоения учебного курса «Православная </w:t>
      </w:r>
      <w:r>
        <w:rPr>
          <w:sz w:val="24"/>
          <w:szCs w:val="24"/>
        </w:rPr>
        <w:t>культура Смоленской земли»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Федеральный государственный образовательный стандарт устанавливает требования к результатам освоения обучающимися основной образовательной программы основного общего образования: личностным, метапредметным и предметным.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rPr>
          <w:rFonts w:cs="Times New Roman"/>
          <w:szCs w:val="28"/>
          <w:lang w:eastAsia="ru-RU"/>
        </w:rPr>
        <w:t>В соответ</w:t>
      </w:r>
      <w:r>
        <w:rPr>
          <w:rFonts w:cs="Times New Roman"/>
          <w:szCs w:val="28"/>
          <w:lang w:eastAsia="ru-RU"/>
        </w:rPr>
        <w:t xml:space="preserve">ствии с этими требованиями </w:t>
      </w:r>
      <w:r>
        <w:rPr>
          <w:rFonts w:cs="Times New Roman"/>
          <w:b/>
          <w:szCs w:val="28"/>
          <w:lang w:eastAsia="ru-RU"/>
        </w:rPr>
        <w:t>личностные результаты</w:t>
      </w:r>
      <w:r>
        <w:rPr>
          <w:rFonts w:cs="Times New Roman"/>
          <w:szCs w:val="28"/>
          <w:lang w:eastAsia="ru-RU"/>
        </w:rPr>
        <w:t xml:space="preserve"> освоения учебного курса ПКЗС включают:</w:t>
      </w:r>
    </w:p>
    <w:p w:rsidR="00076BFF" w:rsidRDefault="00E41E41">
      <w:pPr>
        <w:pStyle w:val="Textbody"/>
        <w:numPr>
          <w:ilvl w:val="0"/>
          <w:numId w:val="54"/>
        </w:numPr>
        <w:spacing w:after="0"/>
        <w:rPr>
          <w:rFonts w:hint="eastAsia"/>
        </w:rPr>
      </w:pPr>
      <w:r>
        <w:t>чувство патриотизма, уважения и любви к большой и малой Родине, к прошлому и настоящему России и Смоленщины, осознание своей этнической принадлежности;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знание православ</w:t>
      </w:r>
      <w:r>
        <w:t>ной культуры Смоленского края в ее органичной связи с русской и мировой православной культурой;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интериоризацию (усвоение) норм и ценностей традиционной православной культуры;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готовность к дальнейшему изучению православной культуры Смоленщины через исследов</w:t>
      </w:r>
      <w:r>
        <w:t>ательские проекты;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чувство ответственности за сохранение православной культуры Смоленщины; участие в социально значимых православных проектах;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понимание места православной культуры в духовном многообразии современного мира;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осознанное, уважительное и добро</w:t>
      </w:r>
      <w:r>
        <w:t>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</w:t>
      </w:r>
      <w:r>
        <w:t>и и достигать в нем взаимопонимания;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компетентность в решении моральных проблем на основе личностного выбора, осознанное и ответственное отношение к собственным поступкам; формирование нравственных чувств и нравственного поведения;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способность к гармонизир</w:t>
      </w:r>
      <w:r>
        <w:t>ующему диалогу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76BFF" w:rsidRDefault="00E41E41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эстетический вкус, позволяющий отл</w:t>
      </w:r>
      <w:r>
        <w:t>ичать подлинные явления культуры от «псевдокультуры».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rPr>
          <w:b/>
          <w:bCs/>
        </w:rPr>
        <w:t>Метапредметные результаты</w:t>
      </w:r>
      <w:r>
        <w:rPr>
          <w:b/>
          <w:bCs/>
          <w:szCs w:val="28"/>
        </w:rPr>
        <w:t>:</w:t>
      </w:r>
    </w:p>
    <w:p w:rsidR="00076BFF" w:rsidRDefault="00E41E41">
      <w:pPr>
        <w:pStyle w:val="Textbody"/>
        <w:numPr>
          <w:ilvl w:val="0"/>
          <w:numId w:val="55"/>
        </w:numPr>
        <w:spacing w:after="0"/>
        <w:rPr>
          <w:rFonts w:hint="eastAsia"/>
        </w:rPr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</w:t>
      </w:r>
      <w:r>
        <w:t>ознавательной деятельности;</w:t>
      </w:r>
    </w:p>
    <w:p w:rsidR="00076BFF" w:rsidRDefault="00E41E41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76BFF" w:rsidRDefault="00E41E41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>умение соотносить свои действия с планируемыми результа</w:t>
      </w:r>
      <w:r>
        <w:t xml:space="preserve">тами, осуществлять контроль своей деятельности в процессе достижения результата, определять способы </w:t>
      </w:r>
      <w: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76BFF" w:rsidRDefault="00E41E41">
      <w:pPr>
        <w:pStyle w:val="Textbody"/>
        <w:numPr>
          <w:ilvl w:val="0"/>
          <w:numId w:val="3"/>
        </w:numPr>
        <w:rPr>
          <w:rFonts w:hint="eastAsia"/>
        </w:rPr>
      </w:pPr>
      <w:r>
        <w:t>умение оценивать правильность вып</w:t>
      </w:r>
      <w:r>
        <w:t>олнения учебной задачи, собственные возможности ее решения;</w:t>
      </w:r>
    </w:p>
    <w:p w:rsidR="00076BFF" w:rsidRDefault="00E41E41">
      <w:pPr>
        <w:pStyle w:val="Textbody"/>
        <w:numPr>
          <w:ilvl w:val="0"/>
          <w:numId w:val="3"/>
        </w:numPr>
        <w:rPr>
          <w:rFonts w:hint="eastAsia"/>
        </w:rPr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6BFF" w:rsidRDefault="00E41E41">
      <w:pPr>
        <w:pStyle w:val="Textbody"/>
        <w:numPr>
          <w:ilvl w:val="0"/>
          <w:numId w:val="3"/>
        </w:numPr>
        <w:rPr>
          <w:rFonts w:hint="eastAsia"/>
        </w:rPr>
      </w:pPr>
      <w:r>
        <w:t>умение определять понятия, создавать обобщения, устанавлива</w:t>
      </w:r>
      <w:r>
        <w:t>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76BFF" w:rsidRDefault="00E41E41">
      <w:pPr>
        <w:pStyle w:val="Textbody"/>
        <w:numPr>
          <w:ilvl w:val="0"/>
          <w:numId w:val="3"/>
        </w:numPr>
        <w:rPr>
          <w:rFonts w:hint="eastAsia"/>
        </w:rPr>
      </w:pPr>
      <w:r>
        <w:t>умение создава</w:t>
      </w:r>
      <w:r>
        <w:t>ть, применять и преобразовывать знаки и символы, модели и схемы для решения учебных и познавательных задач;</w:t>
      </w:r>
    </w:p>
    <w:p w:rsidR="00076BFF" w:rsidRDefault="00E41E41">
      <w:pPr>
        <w:pStyle w:val="Textbody"/>
        <w:numPr>
          <w:ilvl w:val="0"/>
          <w:numId w:val="3"/>
        </w:numPr>
        <w:rPr>
          <w:rFonts w:hint="eastAsia"/>
        </w:rPr>
      </w:pPr>
      <w:r>
        <w:t>смысловое чтение;</w:t>
      </w:r>
    </w:p>
    <w:p w:rsidR="00076BFF" w:rsidRDefault="00E41E41">
      <w:pPr>
        <w:pStyle w:val="Textbody"/>
        <w:numPr>
          <w:ilvl w:val="0"/>
          <w:numId w:val="3"/>
        </w:numPr>
        <w:rPr>
          <w:rFonts w:hint="eastAsia"/>
        </w:rPr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</w:r>
      <w:r>
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76BFF" w:rsidRDefault="00E41E41">
      <w:pPr>
        <w:pStyle w:val="Textbody"/>
        <w:numPr>
          <w:ilvl w:val="0"/>
          <w:numId w:val="3"/>
        </w:numPr>
        <w:rPr>
          <w:rFonts w:hint="eastAsia"/>
        </w:rPr>
      </w:pPr>
      <w:r>
        <w:t>умение осознанно использовать речевые средства в соответствии с задачей коммуникации для выражен</w:t>
      </w:r>
      <w:r>
        <w:t>ия своих чувств, мыслей и потребностей; владение устной и письменной речью, монологической контекстной речью;</w:t>
      </w:r>
    </w:p>
    <w:p w:rsidR="00076BFF" w:rsidRDefault="00E41E41">
      <w:pPr>
        <w:pStyle w:val="Textbody"/>
        <w:numPr>
          <w:ilvl w:val="0"/>
          <w:numId w:val="3"/>
        </w:numPr>
        <w:rPr>
          <w:rFonts w:hint="eastAsia"/>
        </w:rPr>
      </w:pPr>
      <w:r>
        <w:t>владение компетенциями в области использования информационно-коммуникационных технологий; владение культурой активного пользования словарями и дру</w:t>
      </w:r>
      <w:r>
        <w:t>гими поисковыми системами.</w:t>
      </w:r>
    </w:p>
    <w:p w:rsidR="00076BFF" w:rsidRDefault="00E41E41">
      <w:pPr>
        <w:pStyle w:val="1"/>
        <w:numPr>
          <w:ilvl w:val="0"/>
          <w:numId w:val="56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Предметные результаты освоения учебного курса «Православная культура Смоленской земли» (в соответствии с содержанием глав и параграфов)</w:t>
      </w:r>
    </w:p>
    <w:p w:rsidR="00076BFF" w:rsidRDefault="00E41E41">
      <w:pPr>
        <w:pStyle w:val="3"/>
        <w:numPr>
          <w:ilvl w:val="2"/>
          <w:numId w:val="1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Введение в православную культуру</w:t>
      </w:r>
    </w:p>
    <w:p w:rsidR="00076BFF" w:rsidRDefault="00E41E41">
      <w:pPr>
        <w:pStyle w:val="4"/>
        <w:numPr>
          <w:ilvl w:val="3"/>
          <w:numId w:val="4"/>
        </w:numPr>
        <w:rPr>
          <w:rFonts w:hint="eastAsia"/>
        </w:rPr>
      </w:pPr>
      <w:r>
        <w:rPr>
          <w:sz w:val="24"/>
          <w:szCs w:val="24"/>
        </w:rPr>
        <w:t>Обучающийся научится</w:t>
      </w:r>
      <w:r>
        <w:t>:</w:t>
      </w:r>
    </w:p>
    <w:p w:rsidR="00076BFF" w:rsidRDefault="00E41E41">
      <w:pPr>
        <w:pStyle w:val="Textbody"/>
        <w:numPr>
          <w:ilvl w:val="0"/>
          <w:numId w:val="57"/>
        </w:numPr>
        <w:rPr>
          <w:rFonts w:hint="eastAsia"/>
          <w:szCs w:val="28"/>
        </w:rPr>
      </w:pPr>
      <w:r>
        <w:rPr>
          <w:szCs w:val="28"/>
        </w:rPr>
        <w:t>определять содержание понятий «культур</w:t>
      </w:r>
      <w:r>
        <w:rPr>
          <w:szCs w:val="28"/>
        </w:rPr>
        <w:t>а», «религия», «религиозная культура», «вера», «православие», «Бог»;</w:t>
      </w:r>
    </w:p>
    <w:p w:rsidR="00076BFF" w:rsidRDefault="00E41E41">
      <w:pPr>
        <w:pStyle w:val="Textbody"/>
        <w:numPr>
          <w:ilvl w:val="0"/>
          <w:numId w:val="5"/>
        </w:numPr>
        <w:rPr>
          <w:rFonts w:hint="eastAsia"/>
        </w:rPr>
      </w:pPr>
      <w:r>
        <w:t>анализировать употребление данных понятий в различных контекстах;</w:t>
      </w:r>
    </w:p>
    <w:p w:rsidR="00076BFF" w:rsidRDefault="00E41E41">
      <w:pPr>
        <w:pStyle w:val="Textbody"/>
        <w:numPr>
          <w:ilvl w:val="0"/>
          <w:numId w:val="5"/>
        </w:numPr>
        <w:rPr>
          <w:rFonts w:hint="eastAsia"/>
        </w:rPr>
      </w:pPr>
      <w:r>
        <w:t xml:space="preserve">правильно употреблять прописную букву в словах: Троица, Святая Троица, Бог Отец, Бог Сын, Бог Дух Святой, также в именах </w:t>
      </w:r>
      <w:r>
        <w:t>прилагательных, образованных от слов Бог, Господь.</w:t>
      </w:r>
    </w:p>
    <w:p w:rsidR="00076BFF" w:rsidRDefault="00E41E41">
      <w:pPr>
        <w:pStyle w:val="4"/>
        <w:numPr>
          <w:ilvl w:val="3"/>
          <w:numId w:val="4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58"/>
        </w:numPr>
        <w:rPr>
          <w:rFonts w:hint="eastAsia"/>
        </w:rPr>
      </w:pPr>
      <w:r>
        <w:t>соотносить основные нормы православной нравственной культуры со своим поведением;</w:t>
      </w:r>
    </w:p>
    <w:p w:rsidR="00076BFF" w:rsidRDefault="00E41E41">
      <w:pPr>
        <w:pStyle w:val="Textbody"/>
        <w:numPr>
          <w:ilvl w:val="0"/>
          <w:numId w:val="6"/>
        </w:numPr>
        <w:rPr>
          <w:rFonts w:hint="eastAsia"/>
        </w:rPr>
      </w:pPr>
      <w:r>
        <w:t>определять духовно-эстетическое наполнение основных понятий православной культуры;</w:t>
      </w:r>
    </w:p>
    <w:p w:rsidR="00076BFF" w:rsidRDefault="00E41E41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lastRenderedPageBreak/>
        <w:t>отличат</w:t>
      </w:r>
      <w:r>
        <w:t>ь культуру от «псевдокультуры»;</w:t>
      </w:r>
    </w:p>
    <w:p w:rsidR="00076BFF" w:rsidRDefault="00E41E41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выделять в тексте основную мысль;</w:t>
      </w:r>
    </w:p>
    <w:p w:rsidR="00076BFF" w:rsidRDefault="00E41E41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приводить аргументы для обоснования своей точки зрения по духовно-нравственным проблемам.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Основные этапы развития православия на Смоленщине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Православная Церковь в X—XV вв.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</w:t>
      </w:r>
      <w:r>
        <w:rPr>
          <w:sz w:val="24"/>
          <w:szCs w:val="24"/>
        </w:rPr>
        <w:t>ся:</w:t>
      </w:r>
    </w:p>
    <w:p w:rsidR="00076BFF" w:rsidRDefault="00E41E41">
      <w:pPr>
        <w:pStyle w:val="Textbody"/>
        <w:numPr>
          <w:ilvl w:val="0"/>
          <w:numId w:val="59"/>
        </w:numPr>
        <w:spacing w:after="0"/>
        <w:rPr>
          <w:rFonts w:hint="eastAsia"/>
        </w:rPr>
      </w:pPr>
      <w:r>
        <w:t>излагать информацию о Православной Церкви на Смоленской земле в X—XV вв.;</w:t>
      </w:r>
    </w:p>
    <w:p w:rsidR="00076BFF" w:rsidRDefault="00E41E41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rPr>
          <w:szCs w:val="28"/>
        </w:rPr>
        <w:t>давать характеристику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выдающихся личностей (князья Владимир Красное Солнышко, Владимир Мономах, Ростислав Мстиславич, Роман Ростиславович, Давид Ростиславович, Мстислав </w:t>
      </w:r>
      <w:r>
        <w:rPr>
          <w:szCs w:val="28"/>
        </w:rPr>
        <w:t xml:space="preserve">Давыдович, Федор Смоленский и Ярославский, святые Владимир, Борис и Глеб, Меркурий </w:t>
      </w:r>
      <w:r>
        <w:t>Смоленский и др.);</w:t>
      </w:r>
    </w:p>
    <w:p w:rsidR="00076BFF" w:rsidRDefault="00E41E41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работать с документами и иными источниками;</w:t>
      </w:r>
    </w:p>
    <w:p w:rsidR="00076BFF" w:rsidRDefault="00E41E41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воспроизводить Евангельские заповеди;</w:t>
      </w:r>
    </w:p>
    <w:p w:rsidR="00076BFF" w:rsidRDefault="00E41E41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rPr>
          <w:szCs w:val="28"/>
        </w:rPr>
        <w:t xml:space="preserve">называть события истории </w:t>
      </w:r>
      <w:r>
        <w:rPr>
          <w:szCs w:val="28"/>
          <w:lang w:eastAsia="ru-RU"/>
        </w:rPr>
        <w:t>Православной церкви на Смоленщине в X—XV вв.;</w:t>
      </w:r>
    </w:p>
    <w:p w:rsidR="00076BFF" w:rsidRDefault="00E41E41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о</w:t>
      </w:r>
      <w:r>
        <w:t>перировать понятиями «преподобный», «постриг», «аскет», «фреска»;</w:t>
      </w:r>
    </w:p>
    <w:p w:rsidR="00076BFF" w:rsidRDefault="00E41E41">
      <w:pPr>
        <w:pStyle w:val="Textbody"/>
        <w:numPr>
          <w:ilvl w:val="0"/>
          <w:numId w:val="7"/>
        </w:numPr>
        <w:spacing w:after="0"/>
        <w:rPr>
          <w:rFonts w:hint="eastAsia"/>
          <w:szCs w:val="28"/>
        </w:rPr>
      </w:pPr>
      <w:r>
        <w:rPr>
          <w:szCs w:val="28"/>
        </w:rPr>
        <w:t>излагать информацию о православных святынях (икона Божьей Матери Одигитрия, храм Успения Богородицы, церковь Петра и Павла, церковь Михаила Архангела и др.).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60"/>
        </w:numPr>
        <w:spacing w:after="0"/>
        <w:rPr>
          <w:rFonts w:hint="eastAsia"/>
        </w:rPr>
      </w:pPr>
      <w:r>
        <w:rPr>
          <w:szCs w:val="28"/>
        </w:rPr>
        <w:t xml:space="preserve">составлять план (краткий, развёрнутый) и по нему готовить сообщения на темы: «Смоленщина </w:t>
      </w:r>
      <w:r>
        <w:rPr>
          <w:szCs w:val="28"/>
          <w:lang w:val="en-US" w:eastAsia="ru-RU"/>
        </w:rPr>
        <w:t>IX</w:t>
      </w:r>
      <w:r>
        <w:rPr>
          <w:szCs w:val="28"/>
          <w:lang w:eastAsia="ru-RU"/>
        </w:rPr>
        <w:t xml:space="preserve"> века: от язычества к христианству</w:t>
      </w:r>
      <w:r>
        <w:rPr>
          <w:szCs w:val="28"/>
        </w:rPr>
        <w:t>», «</w:t>
      </w:r>
      <w:r>
        <w:rPr>
          <w:rStyle w:val="a7"/>
          <w:i w:val="0"/>
          <w:szCs w:val="28"/>
        </w:rPr>
        <w:t>Смоленская епархия в годы правления</w:t>
      </w:r>
      <w:r>
        <w:rPr>
          <w:rStyle w:val="a7"/>
          <w:szCs w:val="28"/>
        </w:rPr>
        <w:t xml:space="preserve"> </w:t>
      </w:r>
      <w:r>
        <w:rPr>
          <w:szCs w:val="28"/>
        </w:rPr>
        <w:t>династии смоленских князей Ростиславичей»;</w:t>
      </w:r>
    </w:p>
    <w:p w:rsidR="00076BFF" w:rsidRDefault="00E41E41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сравнивать выдающихся личностей (князья Владими</w:t>
      </w:r>
      <w:r>
        <w:t>р Красное Солнышко, Владимир Мономах, Ростислав Мстиславич, Роман Ростиславович, Давид Ростиславович, Мстислав Давыдович, Федор Смоленский и Ярославский, святые Владимир, Борис и Глеб, Меркурий Смоленский и др.), определять их вклад в становление, укреплен</w:t>
      </w:r>
      <w:r>
        <w:t>ие и развитие православия на Смоленщине;</w:t>
      </w:r>
    </w:p>
    <w:p w:rsidR="00076BFF" w:rsidRDefault="00E41E41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оценивать состояние дел в Смоленской епархии в XII – первой половине XIII вв.;</w:t>
      </w:r>
    </w:p>
    <w:p w:rsidR="00076BFF" w:rsidRDefault="00E41E41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осмысливать Евангельские заповеди применительно к конкретной ситуации;</w:t>
      </w:r>
    </w:p>
    <w:p w:rsidR="00076BFF" w:rsidRDefault="00E41E41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rPr>
          <w:szCs w:val="28"/>
        </w:rPr>
        <w:t xml:space="preserve">аргументированно выделять ключевые события истории </w:t>
      </w:r>
      <w:r>
        <w:rPr>
          <w:szCs w:val="28"/>
          <w:lang w:eastAsia="ru-RU"/>
        </w:rPr>
        <w:t>Православной ц</w:t>
      </w:r>
      <w:r>
        <w:rPr>
          <w:szCs w:val="28"/>
          <w:lang w:eastAsia="ru-RU"/>
        </w:rPr>
        <w:t>еркви на Смоленщине в X-XV вв.;</w:t>
      </w:r>
    </w:p>
    <w:p w:rsidR="00076BFF" w:rsidRDefault="00E41E41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применять информацию о православных святынях (икона Божьей Матери Одигитрия, храм Успения Богородицы, церковь Петра и Павла, церковь Михаила Архангела и др.) при выполнении учебных задач из различных глав курса.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Смоленская е</w:t>
      </w:r>
      <w:r>
        <w:rPr>
          <w:sz w:val="24"/>
          <w:szCs w:val="24"/>
        </w:rPr>
        <w:t>пархия в XVI — начале XX вв.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61"/>
        </w:numPr>
        <w:spacing w:after="0"/>
        <w:rPr>
          <w:rFonts w:hint="eastAsia"/>
        </w:rPr>
      </w:pPr>
      <w:r>
        <w:t>излагать информацию о Православной Церкви на Смоленской земле в XVI — начале XX вв.;</w:t>
      </w:r>
    </w:p>
    <w:p w:rsidR="00076BFF" w:rsidRDefault="00E41E41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давать характеристику выдающихся личностей (преподобный Питирим, писатель, историк и богослов Никифор Мурзакевич и др.);</w:t>
      </w:r>
    </w:p>
    <w:p w:rsidR="00076BFF" w:rsidRDefault="00E41E41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работать с документами и иными источниками;</w:t>
      </w:r>
    </w:p>
    <w:p w:rsidR="00076BFF" w:rsidRDefault="00E41E41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соотносить события и даты;</w:t>
      </w:r>
    </w:p>
    <w:p w:rsidR="00076BFF" w:rsidRDefault="00E41E41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rPr>
          <w:szCs w:val="28"/>
        </w:rPr>
        <w:t xml:space="preserve">излагать информацию о событиях истории </w:t>
      </w:r>
      <w:r>
        <w:rPr>
          <w:szCs w:val="28"/>
          <w:lang w:eastAsia="ru-RU"/>
        </w:rPr>
        <w:t xml:space="preserve">Православной церкви на Смоленщине в </w:t>
      </w:r>
      <w:r>
        <w:rPr>
          <w:szCs w:val="28"/>
        </w:rPr>
        <w:t>XVI — начале XX вв.;</w:t>
      </w:r>
    </w:p>
    <w:p w:rsidR="00076BFF" w:rsidRDefault="00E41E41">
      <w:pPr>
        <w:pStyle w:val="Textbody"/>
        <w:numPr>
          <w:ilvl w:val="0"/>
          <w:numId w:val="9"/>
        </w:numPr>
        <w:spacing w:after="0"/>
        <w:rPr>
          <w:rFonts w:hint="eastAsia"/>
          <w:szCs w:val="28"/>
        </w:rPr>
      </w:pPr>
      <w:r>
        <w:rPr>
          <w:szCs w:val="28"/>
        </w:rPr>
        <w:t>излагать информацию о православных святынях (икона Одигитрия и др.).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Обучающийся получит</w:t>
      </w:r>
      <w:r>
        <w:rPr>
          <w:sz w:val="24"/>
          <w:szCs w:val="24"/>
        </w:rPr>
        <w:t xml:space="preserve"> возможность:</w:t>
      </w:r>
    </w:p>
    <w:p w:rsidR="00076BFF" w:rsidRDefault="00E41E41">
      <w:pPr>
        <w:pStyle w:val="Textbody"/>
        <w:numPr>
          <w:ilvl w:val="0"/>
          <w:numId w:val="62"/>
        </w:numPr>
        <w:spacing w:after="0"/>
        <w:rPr>
          <w:rFonts w:hint="eastAsia"/>
        </w:rPr>
      </w:pPr>
      <w:r>
        <w:rPr>
          <w:szCs w:val="28"/>
        </w:rPr>
        <w:t>составлять план (краткий, развёрнутый) и по нему готовить сообщения на темы: «</w:t>
      </w:r>
      <w:r>
        <w:rPr>
          <w:rStyle w:val="a7"/>
          <w:i w:val="0"/>
          <w:szCs w:val="28"/>
        </w:rPr>
        <w:t>Возрождение православной культуры после вхождения Смоленских земель в состав России</w:t>
      </w:r>
      <w:r>
        <w:rPr>
          <w:szCs w:val="28"/>
        </w:rPr>
        <w:t>», «</w:t>
      </w:r>
      <w:r>
        <w:rPr>
          <w:rStyle w:val="a7"/>
          <w:i w:val="0"/>
          <w:szCs w:val="28"/>
        </w:rPr>
        <w:t>Смоленская епархия во второй половине</w:t>
      </w:r>
      <w:r>
        <w:rPr>
          <w:i/>
          <w:szCs w:val="28"/>
        </w:rPr>
        <w:t xml:space="preserve"> </w:t>
      </w:r>
      <w:r>
        <w:rPr>
          <w:szCs w:val="28"/>
          <w:lang w:val="en-US"/>
        </w:rPr>
        <w:t>XVII</w:t>
      </w:r>
      <w:r>
        <w:rPr>
          <w:szCs w:val="28"/>
        </w:rPr>
        <w:t xml:space="preserve">-начале </w:t>
      </w:r>
      <w:r>
        <w:rPr>
          <w:szCs w:val="28"/>
          <w:lang w:val="en-US"/>
        </w:rPr>
        <w:t>XVIII</w:t>
      </w:r>
      <w:r>
        <w:rPr>
          <w:szCs w:val="28"/>
        </w:rPr>
        <w:t xml:space="preserve"> вв.»;</w:t>
      </w:r>
    </w:p>
    <w:p w:rsidR="00076BFF" w:rsidRDefault="00E41E41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rPr>
          <w:rFonts w:cs="Times New Roman"/>
          <w:szCs w:val="28"/>
          <w:lang w:eastAsia="ru-RU"/>
        </w:rPr>
        <w:t xml:space="preserve">устанавливать </w:t>
      </w:r>
      <w:r>
        <w:rPr>
          <w:rFonts w:cs="Times New Roman"/>
          <w:szCs w:val="28"/>
          <w:lang w:eastAsia="ru-RU"/>
        </w:rPr>
        <w:t>причинно-следственные связи между событиями в истории Смоленщины и истории Русской Православной Церкви</w:t>
      </w:r>
      <w:r>
        <w:rPr>
          <w:b/>
          <w:i/>
          <w:szCs w:val="28"/>
        </w:rPr>
        <w:t xml:space="preserve"> </w:t>
      </w:r>
      <w:r>
        <w:rPr>
          <w:szCs w:val="28"/>
        </w:rPr>
        <w:t>XVI — начала XX вв</w:t>
      </w:r>
      <w:r>
        <w:rPr>
          <w:rFonts w:cs="Times New Roman"/>
          <w:szCs w:val="28"/>
          <w:lang w:eastAsia="ru-RU"/>
        </w:rPr>
        <w:t>.;</w:t>
      </w:r>
    </w:p>
    <w:p w:rsidR="00076BFF" w:rsidRDefault="00E41E41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t>определять вклад выдающихся личностей (преподобный Питирим, писатель, историк и богослов Никифор Мурзакевич и др.) в становление, ук</w:t>
      </w:r>
      <w:r>
        <w:t>репление и развитие православия на Смоленщине;</w:t>
      </w:r>
    </w:p>
    <w:p w:rsidR="00076BFF" w:rsidRDefault="00E41E41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rPr>
          <w:rStyle w:val="a7"/>
          <w:i w:val="0"/>
          <w:szCs w:val="28"/>
        </w:rPr>
        <w:t xml:space="preserve">приводить конкретные примеры создания в начале </w:t>
      </w:r>
      <w:r>
        <w:rPr>
          <w:szCs w:val="28"/>
          <w:lang w:val="en-US"/>
        </w:rPr>
        <w:t>XVIII</w:t>
      </w:r>
      <w:r>
        <w:rPr>
          <w:szCs w:val="28"/>
        </w:rPr>
        <w:t xml:space="preserve"> века</w:t>
      </w:r>
      <w:r>
        <w:rPr>
          <w:rStyle w:val="a7"/>
          <w:i w:val="0"/>
          <w:szCs w:val="28"/>
        </w:rPr>
        <w:t xml:space="preserve"> системы духовного образования, </w:t>
      </w:r>
      <w:r>
        <w:rPr>
          <w:szCs w:val="28"/>
        </w:rPr>
        <w:t>участия священнослужителей и простых горожан в ключевых событиях данного периода: строительстве Смоленской крепостной ст</w:t>
      </w:r>
      <w:r>
        <w:rPr>
          <w:szCs w:val="28"/>
        </w:rPr>
        <w:t>ены, обороне Смоленска от завоевателей, польском владычестве, Отечественной войне 1812 года;</w:t>
      </w:r>
    </w:p>
    <w:p w:rsidR="00076BFF" w:rsidRDefault="00E41E41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t>оценивать состояние дел в Смоленской епархии в XVI — начале XX вв.;</w:t>
      </w:r>
    </w:p>
    <w:p w:rsidR="00076BFF" w:rsidRDefault="00E41E41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rPr>
          <w:szCs w:val="28"/>
        </w:rPr>
        <w:t xml:space="preserve">аргументированно определять роль Успенского собора в истории </w:t>
      </w:r>
      <w:r>
        <w:rPr>
          <w:szCs w:val="28"/>
          <w:lang w:eastAsia="ru-RU"/>
        </w:rPr>
        <w:t>Православной церкви на Смоленщине;</w:t>
      </w:r>
    </w:p>
    <w:p w:rsidR="00076BFF" w:rsidRDefault="00E41E41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t>применять информацию о православных святынях (икона Одигитрия и др.) при выполнении учебных задач из различных глав курса.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Православная церковь на Смоленщине 1917 – начало 2000-х гг.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63"/>
        </w:numPr>
        <w:spacing w:after="0"/>
        <w:rPr>
          <w:rFonts w:hint="eastAsia"/>
        </w:rPr>
      </w:pPr>
      <w:r>
        <w:t>излагать информацию об отношениях Советской власти</w:t>
      </w:r>
      <w:r>
        <w:t xml:space="preserve"> и Русской Православной Церкви, немецких оккупационных властей к Русской Православной Церкви на Смоленщине;</w:t>
      </w:r>
    </w:p>
    <w:p w:rsidR="00076BFF" w:rsidRDefault="00E41E41">
      <w:pPr>
        <w:pStyle w:val="Textbody"/>
        <w:numPr>
          <w:ilvl w:val="0"/>
          <w:numId w:val="11"/>
        </w:numPr>
        <w:spacing w:after="0"/>
        <w:rPr>
          <w:rFonts w:hint="eastAsia"/>
        </w:rPr>
      </w:pPr>
      <w:r>
        <w:t>давать характеристику личности митрополита Смоленского и Калининградского Кирилла;</w:t>
      </w:r>
    </w:p>
    <w:p w:rsidR="00076BFF" w:rsidRDefault="00E41E41">
      <w:pPr>
        <w:pStyle w:val="Textbody"/>
        <w:numPr>
          <w:ilvl w:val="0"/>
          <w:numId w:val="11"/>
        </w:numPr>
        <w:spacing w:after="0"/>
        <w:rPr>
          <w:rFonts w:hint="eastAsia"/>
        </w:rPr>
      </w:pPr>
      <w:r>
        <w:t>работать с документами и иными источниками;</w:t>
      </w:r>
    </w:p>
    <w:p w:rsidR="00076BFF" w:rsidRDefault="00E41E41">
      <w:pPr>
        <w:pStyle w:val="Textbody"/>
        <w:numPr>
          <w:ilvl w:val="0"/>
          <w:numId w:val="11"/>
        </w:numPr>
        <w:spacing w:after="0"/>
        <w:rPr>
          <w:rFonts w:hint="eastAsia"/>
        </w:rPr>
      </w:pPr>
      <w:r>
        <w:rPr>
          <w:szCs w:val="28"/>
        </w:rPr>
        <w:t>излагать информацию о</w:t>
      </w:r>
      <w:r>
        <w:rPr>
          <w:szCs w:val="28"/>
        </w:rPr>
        <w:t xml:space="preserve"> событиях истории </w:t>
      </w:r>
      <w:r>
        <w:rPr>
          <w:szCs w:val="28"/>
          <w:lang w:eastAsia="ru-RU"/>
        </w:rPr>
        <w:t xml:space="preserve">Православной церкви на Смоленщине в </w:t>
      </w:r>
      <w:r>
        <w:rPr>
          <w:szCs w:val="28"/>
        </w:rPr>
        <w:t>1917 – начале 2000-х гг.;</w:t>
      </w:r>
    </w:p>
    <w:p w:rsidR="00076BFF" w:rsidRDefault="00E41E41">
      <w:pPr>
        <w:pStyle w:val="Textbody"/>
        <w:numPr>
          <w:ilvl w:val="0"/>
          <w:numId w:val="11"/>
        </w:numPr>
        <w:spacing w:after="0"/>
        <w:rPr>
          <w:rFonts w:hint="eastAsia"/>
        </w:rPr>
      </w:pPr>
      <w:r>
        <w:t>оперировать понятиями «атеизм», «репрессия».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64"/>
        </w:numPr>
        <w:spacing w:after="0"/>
        <w:rPr>
          <w:rFonts w:hint="eastAsia"/>
        </w:rPr>
      </w:pPr>
      <w:r>
        <w:rPr>
          <w:szCs w:val="28"/>
        </w:rPr>
        <w:t>составлять план (краткий, развёрнутый) и по нему готовить сообщения на темы: «Компания Советской в</w:t>
      </w:r>
      <w:r>
        <w:rPr>
          <w:szCs w:val="28"/>
        </w:rPr>
        <w:t>ласти по изъятию церковных ценностей в 1922 году», «</w:t>
      </w:r>
      <w:r>
        <w:rPr>
          <w:szCs w:val="28"/>
          <w:lang w:eastAsia="ru-RU"/>
        </w:rPr>
        <w:t xml:space="preserve">Главные святыни митрополии начала </w:t>
      </w:r>
      <w:r>
        <w:rPr>
          <w:szCs w:val="28"/>
          <w:lang w:val="en-US" w:eastAsia="ru-RU"/>
        </w:rPr>
        <w:t>XXI</w:t>
      </w:r>
      <w:r>
        <w:rPr>
          <w:szCs w:val="28"/>
          <w:lang w:eastAsia="ru-RU"/>
        </w:rPr>
        <w:t xml:space="preserve"> века</w:t>
      </w:r>
      <w:r>
        <w:rPr>
          <w:szCs w:val="28"/>
        </w:rPr>
        <w:t>», «Памятные даты в истории</w:t>
      </w:r>
      <w:r>
        <w:rPr>
          <w:i/>
          <w:szCs w:val="28"/>
        </w:rPr>
        <w:t xml:space="preserve"> </w:t>
      </w:r>
      <w:r>
        <w:rPr>
          <w:rStyle w:val="a7"/>
          <w:i w:val="0"/>
          <w:szCs w:val="28"/>
        </w:rPr>
        <w:t>Смоленской епархии в новейший период</w:t>
      </w:r>
      <w:r>
        <w:rPr>
          <w:i/>
          <w:szCs w:val="28"/>
        </w:rPr>
        <w:t>»;</w:t>
      </w:r>
    </w:p>
    <w:p w:rsidR="00076BFF" w:rsidRDefault="00E41E41">
      <w:pPr>
        <w:pStyle w:val="Textbody"/>
        <w:numPr>
          <w:ilvl w:val="0"/>
          <w:numId w:val="12"/>
        </w:numPr>
        <w:spacing w:after="0"/>
        <w:rPr>
          <w:rFonts w:hint="eastAsia"/>
        </w:rPr>
      </w:pPr>
      <w:r>
        <w:t>определить вклад митрополита Смоленского и Калининградского Кирилла в развитие православия на С</w:t>
      </w:r>
      <w:r>
        <w:t>моленщине;</w:t>
      </w:r>
    </w:p>
    <w:p w:rsidR="00076BFF" w:rsidRDefault="00E41E41">
      <w:pPr>
        <w:pStyle w:val="Textbody"/>
        <w:numPr>
          <w:ilvl w:val="0"/>
          <w:numId w:val="12"/>
        </w:numPr>
        <w:spacing w:after="0"/>
        <w:rPr>
          <w:rFonts w:hint="eastAsia"/>
        </w:rPr>
      </w:pPr>
      <w:r>
        <w:t>оценивать состояние дел в Смоленской епархии 1917 – начала 2000-х гг.;</w:t>
      </w:r>
    </w:p>
    <w:p w:rsidR="00076BFF" w:rsidRDefault="00E41E41">
      <w:pPr>
        <w:pStyle w:val="Textbody"/>
        <w:numPr>
          <w:ilvl w:val="0"/>
          <w:numId w:val="12"/>
        </w:numPr>
        <w:spacing w:after="0"/>
        <w:rPr>
          <w:rFonts w:hint="eastAsia"/>
        </w:rPr>
      </w:pPr>
      <w:r>
        <w:rPr>
          <w:szCs w:val="28"/>
        </w:rPr>
        <w:t xml:space="preserve">аргументированно выделять ключевые события истории </w:t>
      </w:r>
      <w:r>
        <w:rPr>
          <w:szCs w:val="28"/>
          <w:lang w:eastAsia="ru-RU"/>
        </w:rPr>
        <w:t xml:space="preserve">Православная церкви на Смоленщине </w:t>
      </w:r>
      <w:r>
        <w:rPr>
          <w:szCs w:val="28"/>
        </w:rPr>
        <w:t>1917 – начала 2000-х гг.</w:t>
      </w:r>
    </w:p>
    <w:p w:rsidR="00076BFF" w:rsidRDefault="00E41E41">
      <w:pPr>
        <w:pStyle w:val="2"/>
        <w:numPr>
          <w:ilvl w:val="1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Святые и подвижники Смоленской земли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Святость как основа </w:t>
      </w:r>
      <w:r>
        <w:rPr>
          <w:sz w:val="24"/>
          <w:szCs w:val="24"/>
        </w:rPr>
        <w:t>православной культуры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65"/>
        </w:numPr>
        <w:spacing w:after="0"/>
        <w:rPr>
          <w:rFonts w:hint="eastAsia"/>
        </w:rPr>
      </w:pPr>
      <w:r>
        <w:t>определять следующие понятия: святость, Библия, Ветхий Завет, Новый Завет, Евангелие, лики святости, жития святых;</w:t>
      </w:r>
    </w:p>
    <w:p w:rsidR="00076BFF" w:rsidRDefault="00E41E41">
      <w:pPr>
        <w:pStyle w:val="Textbody"/>
        <w:numPr>
          <w:ilvl w:val="0"/>
          <w:numId w:val="13"/>
        </w:numPr>
        <w:spacing w:after="0"/>
        <w:rPr>
          <w:rFonts w:hint="eastAsia"/>
        </w:rPr>
      </w:pPr>
      <w:r>
        <w:t>излагать информацию о содержании Библии, Ветхого Завета, Нового Завета, Евангелия;</w:t>
      </w:r>
    </w:p>
    <w:p w:rsidR="00076BFF" w:rsidRDefault="00E41E41">
      <w:pPr>
        <w:pStyle w:val="Textbody"/>
        <w:numPr>
          <w:ilvl w:val="0"/>
          <w:numId w:val="13"/>
        </w:numPr>
        <w:spacing w:after="0"/>
        <w:rPr>
          <w:rFonts w:hint="eastAsia"/>
        </w:rPr>
      </w:pPr>
      <w:r>
        <w:lastRenderedPageBreak/>
        <w:t xml:space="preserve">соотносить </w:t>
      </w:r>
      <w:r>
        <w:t>цитаты из Библии с пословицами и поговорками;</w:t>
      </w:r>
    </w:p>
    <w:p w:rsidR="00076BFF" w:rsidRDefault="00E41E41">
      <w:pPr>
        <w:pStyle w:val="Textbody"/>
        <w:numPr>
          <w:ilvl w:val="0"/>
          <w:numId w:val="13"/>
        </w:numPr>
        <w:spacing w:after="0"/>
        <w:rPr>
          <w:rFonts w:hint="eastAsia"/>
        </w:rPr>
      </w:pPr>
      <w:r>
        <w:t>приводить примеры ко всем ликам святости;</w:t>
      </w:r>
    </w:p>
    <w:p w:rsidR="00076BFF" w:rsidRDefault="00E41E41">
      <w:pPr>
        <w:pStyle w:val="Textbody"/>
        <w:numPr>
          <w:ilvl w:val="0"/>
          <w:numId w:val="13"/>
        </w:numPr>
        <w:spacing w:after="0"/>
        <w:rPr>
          <w:rFonts w:hint="eastAsia"/>
        </w:rPr>
      </w:pPr>
      <w:r>
        <w:t xml:space="preserve">определять по ликам святости содержание духовного подвига смоленских святых: </w:t>
      </w:r>
      <w:r>
        <w:rPr>
          <w:szCs w:val="28"/>
        </w:rPr>
        <w:t>преподобного Авраамия Смоленского; мученика Меркурия Смоленского; преподобного Герасима Бол</w:t>
      </w:r>
      <w:r>
        <w:rPr>
          <w:szCs w:val="28"/>
        </w:rPr>
        <w:t>динского; равноапостольного Николая Японского; новомучеников и исповедников земли Смоленской;</w:t>
      </w:r>
    </w:p>
    <w:p w:rsidR="00076BFF" w:rsidRDefault="00E41E41">
      <w:pPr>
        <w:pStyle w:val="Textbody"/>
        <w:numPr>
          <w:ilvl w:val="0"/>
          <w:numId w:val="13"/>
        </w:numPr>
        <w:spacing w:after="0"/>
        <w:rPr>
          <w:rFonts w:hint="eastAsia"/>
        </w:rPr>
      </w:pPr>
      <w:r>
        <w:t>объяснять разницу между прославлением святого в Церкви и государственным и общественным признанием высоких заслуг человека в различных сферах деятельности;</w:t>
      </w:r>
    </w:p>
    <w:p w:rsidR="00076BFF" w:rsidRDefault="00E41E41">
      <w:pPr>
        <w:pStyle w:val="Textbody"/>
        <w:numPr>
          <w:ilvl w:val="0"/>
          <w:numId w:val="13"/>
        </w:numPr>
        <w:spacing w:after="0"/>
        <w:rPr>
          <w:rFonts w:hint="eastAsia"/>
        </w:rPr>
      </w:pPr>
      <w:r>
        <w:t>опреде</w:t>
      </w:r>
      <w:r>
        <w:t>лять по ликам святости духовные подвиги святых воинов.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66"/>
        </w:numPr>
        <w:spacing w:after="0"/>
        <w:rPr>
          <w:rFonts w:hint="eastAsia"/>
        </w:rPr>
      </w:pPr>
      <w:r>
        <w:t>осмыслить святость как один из центральных концептов русской культуры;</w:t>
      </w:r>
    </w:p>
    <w:p w:rsidR="00076BFF" w:rsidRDefault="00E41E41">
      <w:pPr>
        <w:pStyle w:val="Textbody"/>
        <w:numPr>
          <w:ilvl w:val="0"/>
          <w:numId w:val="14"/>
        </w:numPr>
        <w:spacing w:after="0"/>
        <w:rPr>
          <w:rFonts w:hint="eastAsia"/>
        </w:rPr>
      </w:pPr>
      <w:r>
        <w:t>на основе картины М. В. Нестерова «Святая Русь» рассказать об изображении святости в живописи;</w:t>
      </w:r>
    </w:p>
    <w:p w:rsidR="00076BFF" w:rsidRDefault="00E41E41">
      <w:pPr>
        <w:pStyle w:val="Textbody"/>
        <w:numPr>
          <w:ilvl w:val="0"/>
          <w:numId w:val="14"/>
        </w:numPr>
        <w:spacing w:after="0"/>
        <w:rPr>
          <w:rFonts w:hint="eastAsia"/>
        </w:rPr>
      </w:pPr>
      <w:r>
        <w:t>оп</w:t>
      </w:r>
      <w:r>
        <w:t>ределить художественные средства изображения святой Руси в стихотворении С. Бехтеева;</w:t>
      </w:r>
    </w:p>
    <w:p w:rsidR="00076BFF" w:rsidRDefault="00E41E41">
      <w:pPr>
        <w:pStyle w:val="Textbody"/>
        <w:numPr>
          <w:ilvl w:val="0"/>
          <w:numId w:val="14"/>
        </w:numPr>
        <w:spacing w:after="0"/>
        <w:rPr>
          <w:rFonts w:hint="eastAsia"/>
        </w:rPr>
      </w:pPr>
      <w:r>
        <w:t>распределять агионимы по тематическим группам;</w:t>
      </w:r>
    </w:p>
    <w:p w:rsidR="00076BFF" w:rsidRDefault="00E41E41">
      <w:pPr>
        <w:pStyle w:val="Textbody"/>
        <w:numPr>
          <w:ilvl w:val="0"/>
          <w:numId w:val="14"/>
        </w:numPr>
        <w:spacing w:after="0"/>
        <w:rPr>
          <w:rFonts w:hint="eastAsia"/>
        </w:rPr>
      </w:pPr>
      <w:r>
        <w:t>подготовить аналитический обзор «Оценка Библии выдающимися деятелями культуры»;</w:t>
      </w:r>
    </w:p>
    <w:p w:rsidR="00076BFF" w:rsidRDefault="00E41E41">
      <w:pPr>
        <w:pStyle w:val="Textbody"/>
        <w:numPr>
          <w:ilvl w:val="0"/>
          <w:numId w:val="14"/>
        </w:numPr>
        <w:spacing w:after="0"/>
        <w:rPr>
          <w:rFonts w:hint="eastAsia"/>
        </w:rPr>
      </w:pPr>
      <w:r>
        <w:t>аргументировать актуальность обращения к те</w:t>
      </w:r>
      <w:r>
        <w:t>ме святости в наши дни.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</w:rPr>
      </w:pPr>
      <w:r>
        <w:rPr>
          <w:sz w:val="24"/>
          <w:szCs w:val="24"/>
        </w:rPr>
        <w:t>Первые смоленские святые (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>—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вв.)</w:t>
      </w:r>
    </w:p>
    <w:p w:rsidR="00076BFF" w:rsidRDefault="00E41E41">
      <w:pPr>
        <w:pStyle w:val="Textbody"/>
        <w:numPr>
          <w:ilvl w:val="0"/>
          <w:numId w:val="67"/>
        </w:numPr>
        <w:spacing w:after="0"/>
        <w:rPr>
          <w:rFonts w:hint="eastAsia"/>
          <w:b/>
        </w:rPr>
      </w:pPr>
      <w:r>
        <w:rPr>
          <w:b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68"/>
        </w:numPr>
        <w:spacing w:after="0"/>
        <w:rPr>
          <w:rFonts w:hint="eastAsia"/>
        </w:rPr>
      </w:pPr>
      <w:r>
        <w:t>излагать информацию о Соборе смоленских святых;</w:t>
      </w:r>
    </w:p>
    <w:p w:rsidR="00076BFF" w:rsidRDefault="00E41E41">
      <w:pPr>
        <w:pStyle w:val="Textbody"/>
        <w:numPr>
          <w:ilvl w:val="0"/>
          <w:numId w:val="16"/>
        </w:numPr>
        <w:spacing w:after="0"/>
        <w:rPr>
          <w:rFonts w:hint="eastAsia"/>
        </w:rPr>
      </w:pPr>
      <w:r>
        <w:rPr>
          <w:szCs w:val="28"/>
        </w:rPr>
        <w:t>составлять краткий пересказ житий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святых князей-страстотерпцев Бориса и Глеба, святого мученика Меркурия Смоленского, свято</w:t>
      </w:r>
      <w:r>
        <w:rPr>
          <w:rFonts w:cs="Times New Roman"/>
          <w:szCs w:val="28"/>
        </w:rPr>
        <w:t>го преподобного Авраамия Смоленского;</w:t>
      </w:r>
    </w:p>
    <w:p w:rsidR="00076BFF" w:rsidRDefault="00E41E41">
      <w:pPr>
        <w:pStyle w:val="Textbody"/>
        <w:numPr>
          <w:ilvl w:val="0"/>
          <w:numId w:val="16"/>
        </w:numPr>
        <w:spacing w:after="0"/>
        <w:rPr>
          <w:rFonts w:hint="eastAsia"/>
        </w:rPr>
      </w:pPr>
      <w:r>
        <w:t>определять содержание духовного подвига страстотерпцев;</w:t>
      </w:r>
    </w:p>
    <w:p w:rsidR="00076BFF" w:rsidRDefault="00E41E41">
      <w:pPr>
        <w:pStyle w:val="Textbody"/>
        <w:numPr>
          <w:ilvl w:val="0"/>
          <w:numId w:val="16"/>
        </w:numPr>
        <w:spacing w:after="0"/>
        <w:rPr>
          <w:rFonts w:hint="eastAsia"/>
        </w:rPr>
      </w:pPr>
      <w:r>
        <w:rPr>
          <w:rFonts w:cs="Times New Roman"/>
          <w:szCs w:val="28"/>
        </w:rPr>
        <w:t xml:space="preserve">анализировать почитание </w:t>
      </w:r>
      <w:r>
        <w:rPr>
          <w:szCs w:val="28"/>
        </w:rPr>
        <w:t>святых князей-страстотерпцев Бориса и Глеба, святого мученика Меркурия Смоленского, святого преподобного Авраамия Смоленского на Смоленско</w:t>
      </w:r>
      <w:r>
        <w:rPr>
          <w:szCs w:val="28"/>
        </w:rPr>
        <w:t>й земле;</w:t>
      </w:r>
    </w:p>
    <w:p w:rsidR="00076BFF" w:rsidRDefault="00E41E41">
      <w:pPr>
        <w:pStyle w:val="Textbody"/>
        <w:numPr>
          <w:ilvl w:val="0"/>
          <w:numId w:val="16"/>
        </w:numPr>
        <w:spacing w:after="0"/>
        <w:rPr>
          <w:rFonts w:hint="eastAsia"/>
        </w:rPr>
      </w:pPr>
      <w:r>
        <w:t>определять значение понятий «грех» и «покаяние».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69"/>
        </w:numPr>
        <w:spacing w:after="0"/>
        <w:rPr>
          <w:rFonts w:hint="eastAsia"/>
        </w:rPr>
      </w:pPr>
      <w:r>
        <w:t>раскрыть содержание духовного подвига святых Бориса и Глеба, написав сочинение на тему «Духовный портрет князей Бориса и Глеба»;</w:t>
      </w:r>
    </w:p>
    <w:p w:rsidR="00076BFF" w:rsidRDefault="00E41E41">
      <w:pPr>
        <w:pStyle w:val="Textbody"/>
        <w:numPr>
          <w:ilvl w:val="0"/>
          <w:numId w:val="17"/>
        </w:numPr>
        <w:spacing w:after="0"/>
        <w:rPr>
          <w:rFonts w:hint="eastAsia"/>
        </w:rPr>
      </w:pPr>
      <w:r>
        <w:t>привести аргументы к тезису – подвиг</w:t>
      </w:r>
      <w:r>
        <w:t xml:space="preserve"> святого воина Меркурия Смоленского актуален и в наше время;</w:t>
      </w:r>
    </w:p>
    <w:p w:rsidR="00076BFF" w:rsidRDefault="00E41E41">
      <w:pPr>
        <w:pStyle w:val="Textbody"/>
        <w:numPr>
          <w:ilvl w:val="0"/>
          <w:numId w:val="17"/>
        </w:numPr>
        <w:spacing w:after="0"/>
        <w:rPr>
          <w:rFonts w:hint="eastAsia"/>
        </w:rPr>
      </w:pPr>
      <w:r>
        <w:t>проанализировать тему греха и покаяния в стихах А.С.Пушкина, А.А.Ахматовой и в сказке Г.Х.Андерсена «Снежная королева».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Святой преподобный Герасим Болдинский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70"/>
        </w:numPr>
        <w:spacing w:after="0"/>
        <w:rPr>
          <w:rFonts w:hint="eastAsia"/>
        </w:rPr>
      </w:pPr>
      <w:r>
        <w:t xml:space="preserve">излагать </w:t>
      </w:r>
      <w:r>
        <w:t>жизнеописание святого преподобного Герасима Болдинского;</w:t>
      </w:r>
    </w:p>
    <w:p w:rsidR="00076BFF" w:rsidRDefault="00E41E41">
      <w:pPr>
        <w:pStyle w:val="Textbody"/>
        <w:numPr>
          <w:ilvl w:val="0"/>
          <w:numId w:val="18"/>
        </w:numPr>
        <w:spacing w:after="0"/>
        <w:rPr>
          <w:rFonts w:hint="eastAsia"/>
        </w:rPr>
      </w:pPr>
      <w:r>
        <w:t>давать характеристику личности святого Герасима, его образа жизни;</w:t>
      </w:r>
    </w:p>
    <w:p w:rsidR="00076BFF" w:rsidRDefault="00E41E41">
      <w:pPr>
        <w:pStyle w:val="Textbody"/>
        <w:numPr>
          <w:ilvl w:val="0"/>
          <w:numId w:val="18"/>
        </w:numPr>
        <w:spacing w:after="0"/>
        <w:rPr>
          <w:rFonts w:hint="eastAsia"/>
        </w:rPr>
      </w:pPr>
      <w:r>
        <w:t>определять роль святого преподобного Герасима Болдинского в строительстве монастырей.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71"/>
        </w:numPr>
        <w:spacing w:after="0"/>
        <w:rPr>
          <w:rFonts w:hint="eastAsia"/>
        </w:rPr>
      </w:pPr>
      <w:r>
        <w:t>написать сочи</w:t>
      </w:r>
      <w:r>
        <w:t>нение-повествование о трудах и подвигах Герасима Болдинского по строительству монастырей;</w:t>
      </w:r>
    </w:p>
    <w:p w:rsidR="00076BFF" w:rsidRDefault="00E41E41">
      <w:pPr>
        <w:pStyle w:val="Textbody"/>
        <w:numPr>
          <w:ilvl w:val="0"/>
          <w:numId w:val="19"/>
        </w:numPr>
        <w:spacing w:after="0"/>
        <w:rPr>
          <w:rFonts w:hint="eastAsia"/>
        </w:rPr>
      </w:pPr>
      <w:r>
        <w:lastRenderedPageBreak/>
        <w:t>подготовить сообщение с презентацией на тему «Обретение мощей преподобного Герасима Болдинского» с использованием дополнительных источников;</w:t>
      </w:r>
    </w:p>
    <w:p w:rsidR="00076BFF" w:rsidRDefault="00E41E41">
      <w:pPr>
        <w:pStyle w:val="Textbody"/>
        <w:numPr>
          <w:ilvl w:val="0"/>
          <w:numId w:val="19"/>
        </w:numPr>
        <w:spacing w:after="0"/>
        <w:rPr>
          <w:rFonts w:hint="eastAsia"/>
        </w:rPr>
      </w:pPr>
      <w:bookmarkStart w:id="0" w:name="__RefHeading___Toc12057_1089063557"/>
      <w:r>
        <w:t>дать краткое описание пам</w:t>
      </w:r>
      <w:r>
        <w:t>ятнику Герасиму Болдинскому в Вяземском Иоанно-Предтеченском монастыре, предложить свой вариант памятника.</w:t>
      </w:r>
      <w:bookmarkEnd w:id="0"/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Пустынножители Рославльских лесов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72"/>
        </w:numPr>
        <w:spacing w:after="0"/>
        <w:rPr>
          <w:rFonts w:hint="eastAsia"/>
        </w:rPr>
      </w:pPr>
      <w:r>
        <w:rPr>
          <w:rFonts w:cs="Times New Roman"/>
          <w:color w:val="000000"/>
          <w:szCs w:val="28"/>
        </w:rPr>
        <w:t xml:space="preserve">определять значение следующих слов: </w:t>
      </w:r>
      <w:r>
        <w:t>: пустынь, пустынножительство, скит, келия, схима, схимон</w:t>
      </w:r>
      <w:r>
        <w:t>ах, старец;</w:t>
      </w:r>
    </w:p>
    <w:p w:rsidR="00076BFF" w:rsidRDefault="00E41E41">
      <w:pPr>
        <w:pStyle w:val="Textbody"/>
        <w:numPr>
          <w:ilvl w:val="0"/>
          <w:numId w:val="20"/>
        </w:numPr>
        <w:spacing w:after="0"/>
        <w:rPr>
          <w:rFonts w:hint="eastAsia"/>
        </w:rPr>
      </w:pPr>
      <w:r>
        <w:t>называть основные характеристики рославльского пустынножительства;</w:t>
      </w:r>
    </w:p>
    <w:p w:rsidR="00076BFF" w:rsidRDefault="00E41E41">
      <w:pPr>
        <w:pStyle w:val="Textbody"/>
        <w:numPr>
          <w:ilvl w:val="0"/>
          <w:numId w:val="20"/>
        </w:numPr>
        <w:spacing w:after="0"/>
        <w:rPr>
          <w:rFonts w:hint="eastAsia"/>
        </w:rPr>
      </w:pPr>
      <w:r>
        <w:t>составлять развернутый план сообщения «Образ жизни Рославльских пустынножителей»;</w:t>
      </w:r>
    </w:p>
    <w:p w:rsidR="00076BFF" w:rsidRDefault="00E41E41">
      <w:pPr>
        <w:pStyle w:val="Textbody"/>
        <w:numPr>
          <w:ilvl w:val="0"/>
          <w:numId w:val="20"/>
        </w:numPr>
        <w:spacing w:after="0"/>
        <w:rPr>
          <w:rFonts w:hint="eastAsia"/>
        </w:rPr>
      </w:pPr>
      <w:r>
        <w:t>излагать жизнеописание святого преподобного Никиты Рославльского;</w:t>
      </w:r>
    </w:p>
    <w:p w:rsidR="00076BFF" w:rsidRDefault="00E41E41">
      <w:pPr>
        <w:pStyle w:val="Textbody"/>
        <w:numPr>
          <w:ilvl w:val="0"/>
          <w:numId w:val="20"/>
        </w:numPr>
        <w:spacing w:after="0"/>
        <w:rPr>
          <w:rFonts w:hint="eastAsia"/>
        </w:rPr>
      </w:pPr>
      <w:r>
        <w:t>излагать жизнеописание святог</w:t>
      </w:r>
      <w:r>
        <w:t>о преподобного Феофана Рославльского;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73"/>
        </w:numPr>
        <w:spacing w:after="0"/>
        <w:rPr>
          <w:rFonts w:hint="eastAsia"/>
        </w:rPr>
      </w:pPr>
      <w:r>
        <w:t>подготовить презентацию о святых преподобных Никите и Феофане Рославльских (по выбору);</w:t>
      </w:r>
    </w:p>
    <w:p w:rsidR="00076BFF" w:rsidRDefault="00E41E41">
      <w:pPr>
        <w:pStyle w:val="Textbody"/>
        <w:numPr>
          <w:ilvl w:val="0"/>
          <w:numId w:val="21"/>
        </w:numPr>
        <w:spacing w:after="0"/>
        <w:rPr>
          <w:rFonts w:hint="eastAsia"/>
        </w:rPr>
      </w:pPr>
      <w:r>
        <w:t xml:space="preserve">на материале стихотворения А.Н.Майкова объяснить, в чем заключается духовный подвиг </w:t>
      </w:r>
      <w:r>
        <w:t>пустынножительства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Святой равноапостольный Николай Японский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74"/>
        </w:numPr>
        <w:spacing w:after="0"/>
        <w:rPr>
          <w:rFonts w:hint="eastAsia"/>
        </w:rPr>
      </w:pPr>
      <w:r>
        <w:t>называть основные факты из детства и юности Николая Японского;</w:t>
      </w:r>
    </w:p>
    <w:p w:rsidR="00076BFF" w:rsidRDefault="00E41E41">
      <w:pPr>
        <w:pStyle w:val="Textbody"/>
        <w:numPr>
          <w:ilvl w:val="0"/>
          <w:numId w:val="22"/>
        </w:numPr>
        <w:spacing w:after="0"/>
        <w:rPr>
          <w:rFonts w:hint="eastAsia"/>
        </w:rPr>
      </w:pPr>
      <w:r>
        <w:t>составлять краткий рассказ о распорядке дня Николая Японского;</w:t>
      </w:r>
    </w:p>
    <w:p w:rsidR="00076BFF" w:rsidRDefault="00E41E41">
      <w:pPr>
        <w:pStyle w:val="Textbody"/>
        <w:numPr>
          <w:ilvl w:val="0"/>
          <w:numId w:val="22"/>
        </w:numPr>
        <w:spacing w:after="0"/>
        <w:rPr>
          <w:rFonts w:hint="eastAsia"/>
        </w:rPr>
      </w:pPr>
      <w:r>
        <w:t>определять результаты миссионерской деятельности</w:t>
      </w:r>
      <w:r>
        <w:t xml:space="preserve"> Николая Японского;</w:t>
      </w:r>
    </w:p>
    <w:p w:rsidR="00076BFF" w:rsidRDefault="00E41E41">
      <w:pPr>
        <w:pStyle w:val="Textbody"/>
        <w:numPr>
          <w:ilvl w:val="0"/>
          <w:numId w:val="22"/>
        </w:numPr>
        <w:spacing w:after="0"/>
        <w:rPr>
          <w:rFonts w:hint="eastAsia"/>
        </w:rPr>
      </w:pPr>
      <w:r>
        <w:t>объяснять различие между миссионером и катехизатором.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75"/>
        </w:numPr>
        <w:spacing w:after="0"/>
        <w:rPr>
          <w:rFonts w:hint="eastAsia"/>
        </w:rPr>
      </w:pPr>
      <w:r>
        <w:t>устанавливать причинно-следственные связи между качествами личности Николая Японского и стилем его миссионерской деятельности;</w:t>
      </w:r>
    </w:p>
    <w:p w:rsidR="00076BFF" w:rsidRDefault="00E41E41">
      <w:pPr>
        <w:pStyle w:val="Textbody"/>
        <w:numPr>
          <w:ilvl w:val="0"/>
          <w:numId w:val="23"/>
        </w:numPr>
        <w:spacing w:after="0"/>
        <w:rPr>
          <w:rFonts w:hint="eastAsia"/>
        </w:rPr>
      </w:pPr>
      <w:r>
        <w:t>классифицировать и пре</w:t>
      </w:r>
      <w:r>
        <w:t>дставлять в форме таблицы добродетели и пороки по материалам «Дневников Николая Японского»;</w:t>
      </w:r>
    </w:p>
    <w:p w:rsidR="00076BFF" w:rsidRDefault="00E41E41">
      <w:pPr>
        <w:pStyle w:val="Textbody"/>
        <w:numPr>
          <w:ilvl w:val="0"/>
          <w:numId w:val="23"/>
        </w:numPr>
        <w:spacing w:after="0"/>
        <w:rPr>
          <w:rFonts w:hint="eastAsia"/>
        </w:rPr>
      </w:pPr>
      <w:r>
        <w:t>составлять развернутый план на тему «Духовный подвиг святого равноапостольного Николая Японского»;</w:t>
      </w:r>
    </w:p>
    <w:p w:rsidR="00076BFF" w:rsidRDefault="00E41E41">
      <w:pPr>
        <w:pStyle w:val="Textbody"/>
        <w:numPr>
          <w:ilvl w:val="0"/>
          <w:numId w:val="23"/>
        </w:numPr>
        <w:spacing w:after="0"/>
        <w:rPr>
          <w:rFonts w:hint="eastAsia"/>
        </w:rPr>
      </w:pPr>
      <w:r>
        <w:t>находить аргументы в «Дневниках Николая Японского» для доказатель</w:t>
      </w:r>
      <w:r>
        <w:t>ства его тезиса – «Миссионерское служение - самое возвышенное и благородное»;</w:t>
      </w:r>
    </w:p>
    <w:p w:rsidR="00076BFF" w:rsidRDefault="00E41E41">
      <w:pPr>
        <w:pStyle w:val="Textbody"/>
        <w:numPr>
          <w:ilvl w:val="0"/>
          <w:numId w:val="23"/>
        </w:numPr>
        <w:spacing w:after="0"/>
        <w:rPr>
          <w:rFonts w:hint="eastAsia"/>
        </w:rPr>
      </w:pPr>
      <w:r>
        <w:t>распознавать иерархию смыслов в рамках текста на материале смыслового чтения «Дневников» святого Николая Японского;</w:t>
      </w:r>
    </w:p>
    <w:p w:rsidR="00076BFF" w:rsidRDefault="00E41E41">
      <w:pPr>
        <w:pStyle w:val="Textbody"/>
        <w:numPr>
          <w:ilvl w:val="0"/>
          <w:numId w:val="23"/>
        </w:numPr>
        <w:spacing w:after="0"/>
        <w:rPr>
          <w:rFonts w:hint="eastAsia"/>
        </w:rPr>
      </w:pPr>
      <w:r>
        <w:t>ясно и последовательно излагать свою точку зрения (на материал</w:t>
      </w:r>
      <w:r>
        <w:t>е мини-сочинения «Духовный облик святого Николая Японского».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cs="Times New Roman" w:hint="eastAsia"/>
          <w:sz w:val="24"/>
          <w:szCs w:val="24"/>
        </w:rPr>
      </w:pPr>
      <w:r>
        <w:rPr>
          <w:rFonts w:cs="Times New Roman"/>
          <w:sz w:val="24"/>
          <w:szCs w:val="24"/>
        </w:rPr>
        <w:t>Новомученики и исповедники Смоленской земли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76"/>
        </w:numPr>
        <w:spacing w:after="0"/>
        <w:rPr>
          <w:rFonts w:hint="eastAsia"/>
        </w:rPr>
      </w:pPr>
      <w:r>
        <w:t>выделять в отрывке из книги Патриарха Кирилла ключевые слова и словосочетания, определяющие, в чем состоит подвиг новомучеников;</w:t>
      </w:r>
    </w:p>
    <w:p w:rsidR="00076BFF" w:rsidRDefault="00E41E41">
      <w:pPr>
        <w:pStyle w:val="Textbody"/>
        <w:numPr>
          <w:ilvl w:val="0"/>
          <w:numId w:val="24"/>
        </w:numPr>
        <w:spacing w:after="0"/>
        <w:rPr>
          <w:rFonts w:hint="eastAsia"/>
        </w:rPr>
      </w:pPr>
      <w:r>
        <w:t>сравнивать и определять различия между такими ликами святости, как мученики и исповедники;</w:t>
      </w:r>
    </w:p>
    <w:p w:rsidR="00076BFF" w:rsidRDefault="00E41E41">
      <w:pPr>
        <w:pStyle w:val="Textbody"/>
        <w:numPr>
          <w:ilvl w:val="0"/>
          <w:numId w:val="24"/>
        </w:numPr>
        <w:spacing w:after="0"/>
        <w:rPr>
          <w:rFonts w:hint="eastAsia"/>
        </w:rPr>
      </w:pPr>
      <w:r>
        <w:t>комментировать высказывание А.И. Солженицина о поведении христиан в сталинских лагерях;</w:t>
      </w:r>
    </w:p>
    <w:p w:rsidR="00076BFF" w:rsidRDefault="00E41E41">
      <w:pPr>
        <w:pStyle w:val="Textbody"/>
        <w:numPr>
          <w:ilvl w:val="0"/>
          <w:numId w:val="24"/>
        </w:numPr>
        <w:spacing w:after="0"/>
        <w:rPr>
          <w:rFonts w:hint="eastAsia"/>
        </w:rPr>
      </w:pPr>
      <w:r>
        <w:lastRenderedPageBreak/>
        <w:t>составлять рассказ о смоленских новомучениках;</w:t>
      </w:r>
    </w:p>
    <w:p w:rsidR="00076BFF" w:rsidRDefault="00E41E41">
      <w:pPr>
        <w:pStyle w:val="Textbody"/>
        <w:numPr>
          <w:ilvl w:val="0"/>
          <w:numId w:val="24"/>
        </w:numPr>
        <w:spacing w:after="0"/>
        <w:rPr>
          <w:rFonts w:hint="eastAsia"/>
        </w:rPr>
      </w:pPr>
      <w:r>
        <w:t xml:space="preserve">создавать презентацию о </w:t>
      </w:r>
      <w:r>
        <w:t>Смоленском храме святых новомучеников и исповедников Церкви Русской.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77"/>
        </w:numPr>
        <w:spacing w:after="0"/>
        <w:rPr>
          <w:rFonts w:hint="eastAsia"/>
        </w:rPr>
      </w:pPr>
      <w:r>
        <w:t>привести аргументы в доказательство тезиса «Кровь мучеников – семя христианства»;</w:t>
      </w:r>
    </w:p>
    <w:p w:rsidR="00076BFF" w:rsidRDefault="00E41E41">
      <w:pPr>
        <w:pStyle w:val="Textbody"/>
        <w:numPr>
          <w:ilvl w:val="0"/>
          <w:numId w:val="25"/>
        </w:numPr>
        <w:spacing w:after="0"/>
        <w:rPr>
          <w:rFonts w:hint="eastAsia"/>
        </w:rPr>
      </w:pPr>
      <w:r>
        <w:t xml:space="preserve">установить причинно-следственные связи в том, что из 80 смоленских </w:t>
      </w:r>
      <w:r>
        <w:t>святых, прославленных за тысячу лет православия на смоленской земле, четверть приходится на 1918—1972 гг.;</w:t>
      </w:r>
    </w:p>
    <w:p w:rsidR="00076BFF" w:rsidRDefault="00E41E41">
      <w:pPr>
        <w:pStyle w:val="Textbody"/>
        <w:numPr>
          <w:ilvl w:val="0"/>
          <w:numId w:val="25"/>
        </w:numPr>
        <w:spacing w:after="0"/>
        <w:rPr>
          <w:rFonts w:hint="eastAsia"/>
        </w:rPr>
      </w:pPr>
      <w:r>
        <w:t>подготовить презентацию о священномученике Серафиме (Остроумове);</w:t>
      </w:r>
    </w:p>
    <w:p w:rsidR="00076BFF" w:rsidRDefault="00E41E41">
      <w:pPr>
        <w:pStyle w:val="Textbody"/>
        <w:numPr>
          <w:ilvl w:val="0"/>
          <w:numId w:val="25"/>
        </w:numPr>
        <w:spacing w:after="0"/>
        <w:rPr>
          <w:rFonts w:hint="eastAsia"/>
        </w:rPr>
      </w:pPr>
      <w:r>
        <w:t>найти художественные средства выразительности в изображении новомученичества в стих</w:t>
      </w:r>
      <w:r>
        <w:t>отворении Л. Кудряшовой;</w:t>
      </w:r>
    </w:p>
    <w:p w:rsidR="00076BFF" w:rsidRDefault="00E41E41">
      <w:pPr>
        <w:pStyle w:val="Textbody"/>
        <w:numPr>
          <w:ilvl w:val="0"/>
          <w:numId w:val="25"/>
        </w:numPr>
        <w:spacing w:after="0"/>
        <w:rPr>
          <w:rFonts w:hint="eastAsia"/>
        </w:rPr>
      </w:pPr>
      <w:r>
        <w:rPr>
          <w:szCs w:val="28"/>
        </w:rPr>
        <w:t>выразить свое мнение по актуальности подвига новомучеников с опорой на цитату из стихотворения Л. Кудряшовой: «</w:t>
      </w:r>
      <w:r>
        <w:rPr>
          <w:i/>
          <w:kern w:val="0"/>
          <w:szCs w:val="28"/>
        </w:rPr>
        <w:t>Россию держат на своих плечах / Своею жизнью и своею смертью»</w:t>
      </w:r>
      <w:r>
        <w:rPr>
          <w:szCs w:val="28"/>
        </w:rPr>
        <w:t>;</w:t>
      </w:r>
    </w:p>
    <w:p w:rsidR="00076BFF" w:rsidRDefault="00E41E41">
      <w:pPr>
        <w:pStyle w:val="Textbody"/>
        <w:numPr>
          <w:ilvl w:val="0"/>
          <w:numId w:val="25"/>
        </w:numPr>
        <w:spacing w:after="0"/>
        <w:rPr>
          <w:rFonts w:hint="eastAsia"/>
        </w:rPr>
      </w:pPr>
      <w:r>
        <w:t>пользоваться различными справочными материалами и совреме</w:t>
      </w:r>
      <w:r>
        <w:t>нными поисковыми системами в подготовке сообщений по смоленским новомученикам.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Подвижники Смоленской земли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78"/>
        </w:numPr>
        <w:spacing w:after="0"/>
        <w:rPr>
          <w:rFonts w:hint="eastAsia"/>
        </w:rPr>
      </w:pPr>
      <w:r>
        <w:t>определять содержание понятия «подвижники благочестия»;</w:t>
      </w:r>
    </w:p>
    <w:p w:rsidR="00076BFF" w:rsidRDefault="00E41E41">
      <w:pPr>
        <w:pStyle w:val="Textbody"/>
        <w:numPr>
          <w:ilvl w:val="0"/>
          <w:numId w:val="26"/>
        </w:numPr>
        <w:spacing w:after="0"/>
        <w:rPr>
          <w:rFonts w:hint="eastAsia"/>
        </w:rPr>
      </w:pPr>
      <w:r>
        <w:t>составлять рассказ о жизни и подвижническом служении Н.А. Мурзакевича п</w:t>
      </w:r>
      <w:r>
        <w:t>о следующему плану: детские и юношеские годы, работа над «Историей Смоленска», жертвенное служение во время войны 1812 года, судебные процессы, последние годы жизни (1814-1834);</w:t>
      </w:r>
    </w:p>
    <w:p w:rsidR="00076BFF" w:rsidRDefault="00E41E41">
      <w:pPr>
        <w:pStyle w:val="Textbody"/>
        <w:numPr>
          <w:ilvl w:val="0"/>
          <w:numId w:val="26"/>
        </w:numPr>
        <w:spacing w:after="0"/>
        <w:rPr>
          <w:rFonts w:hint="eastAsia"/>
        </w:rPr>
      </w:pPr>
      <w:r>
        <w:t>находить факты из жизни смоленского подвижника, которые легли в основу стихотв</w:t>
      </w:r>
      <w:r>
        <w:t>орения «На могиле Мурзакевича»;</w:t>
      </w:r>
    </w:p>
    <w:p w:rsidR="00076BFF" w:rsidRDefault="00E41E41">
      <w:pPr>
        <w:pStyle w:val="Textbody"/>
        <w:numPr>
          <w:ilvl w:val="0"/>
          <w:numId w:val="26"/>
        </w:numPr>
        <w:spacing w:after="0"/>
        <w:rPr>
          <w:rFonts w:hint="eastAsia"/>
        </w:rPr>
      </w:pPr>
      <w:r>
        <w:rPr>
          <w:rFonts w:cs="Times New Roman"/>
          <w:szCs w:val="28"/>
        </w:rPr>
        <w:t xml:space="preserve">составлять план на тему «Духовное служение игумена Никона (Воробьева) по материалам предисловия А.И. Осипова </w:t>
      </w:r>
      <w:r>
        <w:rPr>
          <w:szCs w:val="28"/>
        </w:rPr>
        <w:t>«Я искренне всегда стремился к Богу» к книге игумена Никона (Воробьева) «Как жить сегодня. Письма о духовной жизни»</w:t>
      </w:r>
      <w:r>
        <w:rPr>
          <w:szCs w:val="28"/>
        </w:rPr>
        <w:t>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79"/>
        </w:numPr>
        <w:spacing w:after="0"/>
        <w:rPr>
          <w:rFonts w:hint="eastAsia"/>
        </w:rPr>
      </w:pPr>
      <w:r>
        <w:t>оценить глубину и высокое содержание духовного подвига Н.А. Мурзакевича;</w:t>
      </w:r>
    </w:p>
    <w:p w:rsidR="00076BFF" w:rsidRDefault="00E41E41">
      <w:pPr>
        <w:pStyle w:val="Textbody"/>
        <w:numPr>
          <w:ilvl w:val="0"/>
          <w:numId w:val="27"/>
        </w:numPr>
        <w:spacing w:after="0"/>
        <w:rPr>
          <w:rFonts w:hint="eastAsia"/>
        </w:rPr>
      </w:pPr>
      <w:r>
        <w:t>определить духовно-нравственные человеческие качества, о которых размышляет отец Никон в своих духовных письмах;</w:t>
      </w:r>
    </w:p>
    <w:p w:rsidR="00076BFF" w:rsidRDefault="00E41E41">
      <w:pPr>
        <w:pStyle w:val="Textbody"/>
        <w:numPr>
          <w:ilvl w:val="0"/>
          <w:numId w:val="27"/>
        </w:numPr>
        <w:spacing w:after="0"/>
        <w:rPr>
          <w:rFonts w:hint="eastAsia"/>
        </w:rPr>
      </w:pPr>
      <w:r>
        <w:t>соотнести духовные советы отца Нико</w:t>
      </w:r>
      <w:r>
        <w:t>на со своими жизненными ценностными установками;</w:t>
      </w:r>
    </w:p>
    <w:p w:rsidR="00076BFF" w:rsidRDefault="00E41E41">
      <w:pPr>
        <w:pStyle w:val="Textbody"/>
        <w:numPr>
          <w:ilvl w:val="0"/>
          <w:numId w:val="27"/>
        </w:numPr>
        <w:spacing w:after="0"/>
        <w:rPr>
          <w:rFonts w:hint="eastAsia"/>
        </w:rPr>
      </w:pPr>
      <w:r>
        <w:t>составить сравнительную характеристику жизненного подвига Н.А. Мурзакевича и игумена Никона (Воробьева).</w:t>
      </w:r>
    </w:p>
    <w:p w:rsidR="00076BFF" w:rsidRDefault="00E41E41">
      <w:pPr>
        <w:pStyle w:val="2"/>
        <w:numPr>
          <w:ilvl w:val="1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Святыни Смоленской земли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Собор Успения Пресвятой Богородицы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80"/>
        </w:numPr>
        <w:spacing w:after="0"/>
        <w:rPr>
          <w:rFonts w:hint="eastAsia"/>
        </w:rPr>
      </w:pPr>
      <w:r>
        <w:rPr>
          <w:rFonts w:cs="Times New Roman"/>
          <w:szCs w:val="28"/>
        </w:rPr>
        <w:t xml:space="preserve">определять значение </w:t>
      </w:r>
      <w:r>
        <w:rPr>
          <w:rFonts w:cs="Times New Roman"/>
          <w:szCs w:val="28"/>
        </w:rPr>
        <w:t>слов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Богородица, Богородичные праздники;</w:t>
      </w:r>
    </w:p>
    <w:p w:rsidR="00076BFF" w:rsidRDefault="00E41E41">
      <w:pPr>
        <w:pStyle w:val="Textbody"/>
        <w:numPr>
          <w:ilvl w:val="0"/>
          <w:numId w:val="28"/>
        </w:numPr>
        <w:spacing w:after="0"/>
        <w:rPr>
          <w:rFonts w:hint="eastAsia"/>
        </w:rPr>
      </w:pPr>
      <w:r>
        <w:t>называть Богородичные праздники, объяснять их содержание;</w:t>
      </w:r>
    </w:p>
    <w:p w:rsidR="00076BFF" w:rsidRDefault="00E41E41">
      <w:pPr>
        <w:pStyle w:val="Textbody"/>
        <w:numPr>
          <w:ilvl w:val="0"/>
          <w:numId w:val="28"/>
        </w:numPr>
        <w:spacing w:after="0"/>
        <w:rPr>
          <w:rFonts w:hint="eastAsia"/>
        </w:rPr>
      </w:pPr>
      <w:r>
        <w:t>раскрывать содержание праздника Успения Пресвятой Богородицы;</w:t>
      </w:r>
    </w:p>
    <w:p w:rsidR="00076BFF" w:rsidRDefault="00E41E41">
      <w:pPr>
        <w:pStyle w:val="Textbody"/>
        <w:numPr>
          <w:ilvl w:val="0"/>
          <w:numId w:val="28"/>
        </w:numPr>
        <w:spacing w:after="0"/>
        <w:rPr>
          <w:rFonts w:hint="eastAsia"/>
        </w:rPr>
      </w:pPr>
      <w:r>
        <w:t>называть основные даты в истории Свято-Успенского собора;</w:t>
      </w:r>
    </w:p>
    <w:p w:rsidR="00076BFF" w:rsidRDefault="00E41E41">
      <w:pPr>
        <w:pStyle w:val="Textbody"/>
        <w:numPr>
          <w:ilvl w:val="0"/>
          <w:numId w:val="28"/>
        </w:numPr>
        <w:spacing w:after="0"/>
        <w:rPr>
          <w:rFonts w:hint="eastAsia"/>
        </w:rPr>
      </w:pPr>
      <w:r>
        <w:rPr>
          <w:szCs w:val="28"/>
        </w:rPr>
        <w:t>давать характеристику святыням Успенс</w:t>
      </w:r>
      <w:r>
        <w:rPr>
          <w:szCs w:val="28"/>
        </w:rPr>
        <w:t xml:space="preserve">кого собора – </w:t>
      </w:r>
      <w:r>
        <w:rPr>
          <w:rFonts w:cs="Times New Roman"/>
          <w:szCs w:val="28"/>
        </w:rPr>
        <w:t>иконе Смоленской Божией Матери «Одигитрии», плащанице, иконостасу.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81"/>
        </w:numPr>
        <w:spacing w:after="0"/>
        <w:rPr>
          <w:rFonts w:hint="eastAsia"/>
        </w:rPr>
      </w:pPr>
      <w:r>
        <w:t>соотносить историю Собора с историей Смоленска и России;</w:t>
      </w:r>
    </w:p>
    <w:p w:rsidR="00076BFF" w:rsidRDefault="00E41E41">
      <w:pPr>
        <w:pStyle w:val="Textbody"/>
        <w:numPr>
          <w:ilvl w:val="0"/>
          <w:numId w:val="29"/>
        </w:numPr>
        <w:spacing w:after="0"/>
        <w:rPr>
          <w:rFonts w:hint="eastAsia"/>
        </w:rPr>
      </w:pPr>
      <w:r>
        <w:t xml:space="preserve">представить обобщающую характеристику «Свято-Успенский кафедральный собор: история и </w:t>
      </w:r>
      <w:r>
        <w:t>современность».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Икона Смоленской Божией Матери «Одигитрия»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82"/>
        </w:numPr>
        <w:spacing w:after="0"/>
        <w:rPr>
          <w:rFonts w:hint="eastAsia"/>
        </w:rPr>
      </w:pPr>
      <w:r>
        <w:t>понимать значение таких слов, как икона, иконопись, иконописец, иконография;</w:t>
      </w:r>
    </w:p>
    <w:p w:rsidR="00076BFF" w:rsidRDefault="00E41E41">
      <w:pPr>
        <w:pStyle w:val="Textbody"/>
        <w:numPr>
          <w:ilvl w:val="0"/>
          <w:numId w:val="30"/>
        </w:numPr>
        <w:spacing w:after="0"/>
        <w:rPr>
          <w:rFonts w:hint="eastAsia"/>
        </w:rPr>
      </w:pPr>
      <w:r>
        <w:t>определять главное различие между иконой и картиной;</w:t>
      </w:r>
    </w:p>
    <w:p w:rsidR="00076BFF" w:rsidRDefault="00E41E41">
      <w:pPr>
        <w:pStyle w:val="Textbody"/>
        <w:numPr>
          <w:ilvl w:val="0"/>
          <w:numId w:val="30"/>
        </w:numPr>
        <w:spacing w:after="0"/>
        <w:rPr>
          <w:rFonts w:hint="eastAsia"/>
        </w:rPr>
      </w:pPr>
      <w:r>
        <w:rPr>
          <w:szCs w:val="28"/>
        </w:rPr>
        <w:t xml:space="preserve">излагать информацию об истории </w:t>
      </w:r>
      <w:r>
        <w:rPr>
          <w:rFonts w:cs="Times New Roman"/>
          <w:szCs w:val="28"/>
        </w:rPr>
        <w:t>древней Смолен</w:t>
      </w:r>
      <w:r>
        <w:rPr>
          <w:rFonts w:cs="Times New Roman"/>
          <w:szCs w:val="28"/>
        </w:rPr>
        <w:t>ской иконы Божией Матери «Одигитрии»;</w:t>
      </w:r>
    </w:p>
    <w:p w:rsidR="00076BFF" w:rsidRDefault="00E41E41">
      <w:pPr>
        <w:pStyle w:val="Textbody"/>
        <w:numPr>
          <w:ilvl w:val="0"/>
          <w:numId w:val="30"/>
        </w:numPr>
        <w:spacing w:after="0"/>
        <w:rPr>
          <w:rFonts w:hint="eastAsia"/>
        </w:rPr>
      </w:pPr>
      <w:r>
        <w:t>излагать информацию об истории надвратной Смоленской иконы Божией Матери «Одигитрии»;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83"/>
        </w:numPr>
        <w:spacing w:after="0"/>
        <w:rPr>
          <w:rFonts w:hint="eastAsia"/>
        </w:rPr>
      </w:pPr>
      <w:r>
        <w:t>устанавливать связи между древней Смоленской иконой Божией Матери «Одигитрии» и надвратной иконой С</w:t>
      </w:r>
      <w:r>
        <w:t>моленской Божией Матери «Одигитрии» с историей Смоленщины и России;</w:t>
      </w:r>
    </w:p>
    <w:p w:rsidR="00076BFF" w:rsidRDefault="00E41E41">
      <w:pPr>
        <w:pStyle w:val="Textbody"/>
        <w:numPr>
          <w:ilvl w:val="0"/>
          <w:numId w:val="31"/>
        </w:numPr>
        <w:spacing w:after="0"/>
        <w:rPr>
          <w:rFonts w:hint="eastAsia"/>
        </w:rPr>
      </w:pPr>
      <w:r>
        <w:rPr>
          <w:szCs w:val="28"/>
        </w:rPr>
        <w:t xml:space="preserve">приводить аргументы к тезису </w:t>
      </w:r>
      <w:r>
        <w:rPr>
          <w:rFonts w:cs="Times New Roman"/>
          <w:szCs w:val="28"/>
        </w:rPr>
        <w:t>«Иконописание – не самовыражение, а служение»;</w:t>
      </w:r>
    </w:p>
    <w:p w:rsidR="00076BFF" w:rsidRDefault="00E41E41">
      <w:pPr>
        <w:pStyle w:val="Textbody"/>
        <w:numPr>
          <w:ilvl w:val="0"/>
          <w:numId w:val="31"/>
        </w:numPr>
        <w:spacing w:after="0"/>
        <w:rPr>
          <w:rFonts w:hint="eastAsia"/>
        </w:rPr>
      </w:pPr>
      <w:r>
        <w:t>распределять слова и словосочетания по двум рубрикам: 1) икона, 2) картина;</w:t>
      </w:r>
    </w:p>
    <w:p w:rsidR="00076BFF" w:rsidRDefault="00E41E41">
      <w:pPr>
        <w:pStyle w:val="Textbody"/>
        <w:numPr>
          <w:ilvl w:val="0"/>
          <w:numId w:val="31"/>
        </w:numPr>
        <w:spacing w:after="0"/>
        <w:rPr>
          <w:rFonts w:hint="eastAsia"/>
        </w:rPr>
      </w:pPr>
      <w:r>
        <w:rPr>
          <w:rFonts w:cs="Times New Roman"/>
          <w:szCs w:val="28"/>
        </w:rPr>
        <w:t xml:space="preserve">составлять план ответа на вопрос </w:t>
      </w:r>
      <w:r>
        <w:rPr>
          <w:color w:val="000000"/>
          <w:szCs w:val="28"/>
        </w:rPr>
        <w:t>«Значение иконы в православной традиции»;</w:t>
      </w:r>
    </w:p>
    <w:p w:rsidR="00076BFF" w:rsidRDefault="00E41E41">
      <w:pPr>
        <w:pStyle w:val="Textbody"/>
        <w:numPr>
          <w:ilvl w:val="0"/>
          <w:numId w:val="31"/>
        </w:numPr>
        <w:spacing w:after="0"/>
        <w:rPr>
          <w:rFonts w:hint="eastAsia"/>
        </w:rPr>
      </w:pPr>
      <w:r>
        <w:rPr>
          <w:color w:val="000000"/>
          <w:szCs w:val="28"/>
        </w:rPr>
        <w:t xml:space="preserve">подготовить сообщение с презентацией «Древняя икона Смоленской Божией Матери «Одигитрия» </w:t>
      </w:r>
      <w:r>
        <w:rPr>
          <w:szCs w:val="28"/>
        </w:rPr>
        <w:t>–</w:t>
      </w:r>
      <w:r>
        <w:rPr>
          <w:color w:val="000000"/>
          <w:szCs w:val="28"/>
        </w:rPr>
        <w:t xml:space="preserve"> свидетель и участник исторических событий».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Монастыри Смоленщины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84"/>
        </w:numPr>
        <w:spacing w:after="0"/>
        <w:rPr>
          <w:rFonts w:hint="eastAsia"/>
        </w:rPr>
      </w:pPr>
      <w:r>
        <w:t xml:space="preserve">излагать информацию о монастырях </w:t>
      </w:r>
      <w:r>
        <w:t>Смоленщины (Свято-Троицкий мужской монастырь, Спасо-Вознесенский женский монастырь (Смоленск), Дмитриевский Дорогобужский женский монастырь, Предтеченский Вяземский женский монастырь, Спасо-Преображенский Авраамиев мужской монастырь, Спасо-Преображенский Р</w:t>
      </w:r>
      <w:r>
        <w:t>ославльский мужской монастырь, Троицкий монастырь (Смоленск);</w:t>
      </w:r>
    </w:p>
    <w:p w:rsidR="00076BFF" w:rsidRDefault="00E41E41">
      <w:pPr>
        <w:pStyle w:val="Textbody"/>
        <w:numPr>
          <w:ilvl w:val="0"/>
          <w:numId w:val="32"/>
        </w:numPr>
        <w:spacing w:after="0"/>
        <w:rPr>
          <w:rFonts w:hint="eastAsia"/>
        </w:rPr>
      </w:pPr>
      <w:r>
        <w:t>давать характеристику выдающихся личностей (преподобный Герасим Болдинский и др.);</w:t>
      </w:r>
    </w:p>
    <w:p w:rsidR="00076BFF" w:rsidRDefault="00E41E41">
      <w:pPr>
        <w:pStyle w:val="Textbody"/>
        <w:numPr>
          <w:ilvl w:val="0"/>
          <w:numId w:val="32"/>
        </w:numPr>
        <w:spacing w:after="0"/>
        <w:rPr>
          <w:rFonts w:hint="eastAsia"/>
        </w:rPr>
      </w:pPr>
      <w:r>
        <w:t>характеризовать монастыри Смоленщины;</w:t>
      </w:r>
    </w:p>
    <w:p w:rsidR="00076BFF" w:rsidRDefault="00E41E41">
      <w:pPr>
        <w:pStyle w:val="Textbody"/>
        <w:numPr>
          <w:ilvl w:val="0"/>
          <w:numId w:val="32"/>
        </w:numPr>
        <w:spacing w:after="0"/>
        <w:rPr>
          <w:rFonts w:hint="eastAsia"/>
        </w:rPr>
      </w:pPr>
      <w:r>
        <w:t>работать с дополнительными источниками информации;</w:t>
      </w:r>
    </w:p>
    <w:p w:rsidR="00076BFF" w:rsidRDefault="00E41E41">
      <w:pPr>
        <w:pStyle w:val="Textbody"/>
        <w:numPr>
          <w:ilvl w:val="0"/>
          <w:numId w:val="32"/>
        </w:numPr>
        <w:spacing w:after="0"/>
        <w:rPr>
          <w:rFonts w:hint="eastAsia"/>
        </w:rPr>
      </w:pPr>
      <w:r>
        <w:t>описывать святыни мона</w:t>
      </w:r>
      <w:r>
        <w:t>стырей Смоленщины.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85"/>
        </w:numPr>
        <w:spacing w:after="0"/>
        <w:rPr>
          <w:rFonts w:hint="eastAsia"/>
        </w:rPr>
      </w:pPr>
      <w:r>
        <w:t>составлять план (краткий, развёрнутый) и по нему готовить сообщения о монастырях Смоленщины (Свято-Троицкий мужской монастырь, Спасо-Вознесенский женский монастырь (Смоленск), Дмитриевский Дорогобужский ж</w:t>
      </w:r>
      <w:r>
        <w:t>енский монастырь, Предтеченский Вяземский женский монастырь, Спасо-Преображенский Авраамиев мужской монастырь, Спасо-Преображенский Рославльский мужской монастырь, Троицкий монастырь (Смоленск);</w:t>
      </w:r>
    </w:p>
    <w:p w:rsidR="00076BFF" w:rsidRDefault="00E41E41">
      <w:pPr>
        <w:pStyle w:val="Textbody"/>
        <w:numPr>
          <w:ilvl w:val="0"/>
          <w:numId w:val="33"/>
        </w:numPr>
        <w:spacing w:after="0"/>
        <w:rPr>
          <w:rFonts w:hint="eastAsia"/>
        </w:rPr>
      </w:pPr>
      <w:r>
        <w:t>определить вклад выдающихся личностей (преподобный Герасим Бо</w:t>
      </w:r>
      <w:r>
        <w:t>лдинский, император Александр I и его мать императрица Мария Федоровна и др.) в монастырское устройство на Смоленщине;</w:t>
      </w:r>
    </w:p>
    <w:p w:rsidR="00076BFF" w:rsidRDefault="00E41E41">
      <w:pPr>
        <w:pStyle w:val="Textbody"/>
        <w:numPr>
          <w:ilvl w:val="0"/>
          <w:numId w:val="33"/>
        </w:numPr>
        <w:spacing w:after="0"/>
        <w:rPr>
          <w:rFonts w:hint="eastAsia"/>
        </w:rPr>
      </w:pPr>
      <w:r>
        <w:t>определить роль монастырей в становлении, укреплении и развитии православной культуры на Смоленщине;</w:t>
      </w:r>
    </w:p>
    <w:p w:rsidR="00076BFF" w:rsidRDefault="00E41E41">
      <w:pPr>
        <w:pStyle w:val="Textbody"/>
        <w:numPr>
          <w:ilvl w:val="0"/>
          <w:numId w:val="33"/>
        </w:numPr>
        <w:spacing w:after="0"/>
        <w:rPr>
          <w:rFonts w:hint="eastAsia"/>
        </w:rPr>
      </w:pPr>
      <w:r>
        <w:t xml:space="preserve">изучить новейшую историю монастырей </w:t>
      </w:r>
      <w:r>
        <w:t>Смоленщины;</w:t>
      </w:r>
    </w:p>
    <w:p w:rsidR="00076BFF" w:rsidRDefault="00E41E41">
      <w:pPr>
        <w:pStyle w:val="Textbody"/>
        <w:numPr>
          <w:ilvl w:val="0"/>
          <w:numId w:val="33"/>
        </w:numPr>
        <w:spacing w:after="0"/>
        <w:rPr>
          <w:rFonts w:hint="eastAsia"/>
        </w:rPr>
      </w:pPr>
      <w:r>
        <w:lastRenderedPageBreak/>
        <w:t>устанавливать причинно-следственные связи между ключевыми событиями истории России и истории монастырей Смоленщины;</w:t>
      </w:r>
    </w:p>
    <w:p w:rsidR="00076BFF" w:rsidRDefault="00E41E41">
      <w:pPr>
        <w:pStyle w:val="Textbody"/>
        <w:numPr>
          <w:ilvl w:val="0"/>
          <w:numId w:val="33"/>
        </w:numPr>
        <w:spacing w:after="0"/>
        <w:rPr>
          <w:rFonts w:hint="eastAsia"/>
        </w:rPr>
      </w:pPr>
      <w:r>
        <w:t>сравнивать монастыри Смоленщины;</w:t>
      </w:r>
    </w:p>
    <w:p w:rsidR="00076BFF" w:rsidRDefault="00E41E41">
      <w:pPr>
        <w:pStyle w:val="Textbody"/>
        <w:numPr>
          <w:ilvl w:val="0"/>
          <w:numId w:val="33"/>
        </w:numPr>
        <w:spacing w:after="0"/>
        <w:rPr>
          <w:rFonts w:hint="eastAsia"/>
        </w:rPr>
      </w:pPr>
      <w:r>
        <w:t>делать обзор святынь монастырей Смоленщины.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Храм святых апостолов Петра и Павла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</w:t>
      </w:r>
      <w:r>
        <w:rPr>
          <w:sz w:val="24"/>
          <w:szCs w:val="24"/>
        </w:rPr>
        <w:t>чится:</w:t>
      </w:r>
    </w:p>
    <w:p w:rsidR="00076BFF" w:rsidRDefault="00E41E41">
      <w:pPr>
        <w:pStyle w:val="Textbody"/>
        <w:numPr>
          <w:ilvl w:val="0"/>
          <w:numId w:val="86"/>
        </w:numPr>
        <w:spacing w:after="0"/>
        <w:rPr>
          <w:rFonts w:hint="eastAsia"/>
        </w:rPr>
      </w:pPr>
      <w:r>
        <w:t>излагать информацию об основных этапах сооружения и истории храма святых апостолов Петра и Павла;</w:t>
      </w:r>
    </w:p>
    <w:p w:rsidR="00076BFF" w:rsidRDefault="00E41E41">
      <w:pPr>
        <w:pStyle w:val="Textbody"/>
        <w:numPr>
          <w:ilvl w:val="0"/>
          <w:numId w:val="34"/>
        </w:numPr>
        <w:spacing w:after="0"/>
        <w:rPr>
          <w:rFonts w:hint="eastAsia"/>
        </w:rPr>
      </w:pPr>
      <w:r>
        <w:t>выделять основные части и составлять план статьи П.Д. Барановского о древнейших архитектурных памятниках Смоленска;</w:t>
      </w:r>
    </w:p>
    <w:p w:rsidR="00076BFF" w:rsidRDefault="00E41E41">
      <w:pPr>
        <w:pStyle w:val="Textbody"/>
        <w:numPr>
          <w:ilvl w:val="0"/>
          <w:numId w:val="34"/>
        </w:numPr>
        <w:spacing w:after="0"/>
        <w:rPr>
          <w:rFonts w:hint="eastAsia"/>
        </w:rPr>
      </w:pPr>
      <w:r>
        <w:t>давать характеристику основным этап</w:t>
      </w:r>
      <w:r>
        <w:t>ам духовного подвига апостолов Петра и Павла;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87"/>
        </w:numPr>
        <w:spacing w:after="0"/>
        <w:rPr>
          <w:rFonts w:hint="eastAsia"/>
        </w:rPr>
      </w:pPr>
      <w:r>
        <w:t>обосновать необходимость сохранения древних архитектурных памятников;</w:t>
      </w:r>
    </w:p>
    <w:p w:rsidR="00076BFF" w:rsidRDefault="00E41E41">
      <w:pPr>
        <w:pStyle w:val="Textbody"/>
        <w:numPr>
          <w:ilvl w:val="0"/>
          <w:numId w:val="35"/>
        </w:numPr>
        <w:spacing w:after="0"/>
        <w:rPr>
          <w:rFonts w:hint="eastAsia"/>
        </w:rPr>
      </w:pPr>
      <w:r>
        <w:t>провести исследование на тему «Храмы Петра и Павла в Смоленской области»;</w:t>
      </w:r>
    </w:p>
    <w:p w:rsidR="00076BFF" w:rsidRDefault="00E41E41">
      <w:pPr>
        <w:pStyle w:val="Textbody"/>
        <w:numPr>
          <w:ilvl w:val="0"/>
          <w:numId w:val="35"/>
        </w:numPr>
        <w:spacing w:after="0"/>
        <w:rPr>
          <w:rFonts w:hint="eastAsia"/>
        </w:rPr>
      </w:pPr>
      <w:r>
        <w:t xml:space="preserve">сочинить рассказ на основе </w:t>
      </w:r>
      <w:r>
        <w:t>фразеологического словосочетания «Из Савла стать Павлом»;</w:t>
      </w:r>
    </w:p>
    <w:p w:rsidR="00076BFF" w:rsidRDefault="00E41E41">
      <w:pPr>
        <w:pStyle w:val="Textbody"/>
        <w:numPr>
          <w:ilvl w:val="0"/>
          <w:numId w:val="35"/>
        </w:numPr>
        <w:spacing w:after="0"/>
        <w:rPr>
          <w:rFonts w:hint="eastAsia"/>
        </w:rPr>
      </w:pPr>
      <w:r>
        <w:t>построить рассуждение о христианском понимании любви;</w:t>
      </w:r>
    </w:p>
    <w:p w:rsidR="00076BFF" w:rsidRDefault="00E41E41">
      <w:pPr>
        <w:pStyle w:val="Textbody"/>
        <w:numPr>
          <w:ilvl w:val="0"/>
          <w:numId w:val="35"/>
        </w:numPr>
        <w:spacing w:after="0"/>
        <w:rPr>
          <w:rFonts w:hint="eastAsia"/>
        </w:rPr>
      </w:pPr>
      <w:r>
        <w:t>подготовить презентацию «Храм апостолов Петра и Павла – выдающийся памятник древнерусской смоленской архитектуры».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Храм святого апостола Иоанна </w:t>
      </w:r>
      <w:r>
        <w:rPr>
          <w:sz w:val="24"/>
          <w:szCs w:val="24"/>
        </w:rPr>
        <w:t>Богослова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88"/>
        </w:numPr>
        <w:spacing w:after="0"/>
        <w:rPr>
          <w:rFonts w:hint="eastAsia"/>
        </w:rPr>
      </w:pPr>
      <w:r>
        <w:t>готовить рассказ на тему «Храм апостола Иоанна Богослова — памятник домонгольской смоленской архитектуры» по следующему плану: время строительства храма; особенности архитектуры храма; история существования храма; храм апост</w:t>
      </w:r>
      <w:r>
        <w:t>ола Иоанна Богослова в наши дни;</w:t>
      </w:r>
    </w:p>
    <w:p w:rsidR="00076BFF" w:rsidRDefault="00E41E41">
      <w:pPr>
        <w:pStyle w:val="Textbody"/>
        <w:numPr>
          <w:ilvl w:val="0"/>
          <w:numId w:val="36"/>
        </w:numPr>
        <w:spacing w:after="0"/>
        <w:rPr>
          <w:rFonts w:hint="eastAsia"/>
        </w:rPr>
      </w:pPr>
      <w:bookmarkStart w:id="1" w:name="__RefHeading___Toc12271_1089063557"/>
      <w:r>
        <w:t>составлять план сообщения на тему «Основные этапы духовного пути святого Иоанна Богослова»;</w:t>
      </w:r>
      <w:bookmarkEnd w:id="1"/>
    </w:p>
    <w:p w:rsidR="00076BFF" w:rsidRDefault="00E41E41">
      <w:pPr>
        <w:pStyle w:val="Textbody"/>
        <w:numPr>
          <w:ilvl w:val="0"/>
          <w:numId w:val="36"/>
        </w:numPr>
        <w:spacing w:after="0"/>
        <w:rPr>
          <w:rFonts w:hint="eastAsia"/>
        </w:rPr>
      </w:pPr>
      <w:r>
        <w:t>объяснять, почему евангелист Иоанн именуется в Церкви Иоанном Богословом и апостолом любви.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89"/>
        </w:numPr>
        <w:spacing w:after="0"/>
        <w:rPr>
          <w:rFonts w:hint="eastAsia"/>
        </w:rPr>
      </w:pPr>
      <w:r>
        <w:t>исполь</w:t>
      </w:r>
      <w:r>
        <w:t>зуя дополнительные источники информации, подготовить подробный рассказ об одном из этапов духовного пути апостола Иоанна Богослова;</w:t>
      </w:r>
    </w:p>
    <w:p w:rsidR="00076BFF" w:rsidRDefault="00E41E41">
      <w:pPr>
        <w:pStyle w:val="Textbody"/>
        <w:numPr>
          <w:ilvl w:val="0"/>
          <w:numId w:val="37"/>
        </w:numPr>
        <w:spacing w:after="0"/>
        <w:rPr>
          <w:rFonts w:hint="eastAsia"/>
        </w:rPr>
      </w:pPr>
      <w:r>
        <w:t>высказать аргументированное мнение по главному духовному завещанию Иоанна Богослова – «Любите друг друга»;</w:t>
      </w:r>
    </w:p>
    <w:p w:rsidR="00076BFF" w:rsidRDefault="00E41E41">
      <w:pPr>
        <w:pStyle w:val="Textbody"/>
        <w:numPr>
          <w:ilvl w:val="0"/>
          <w:numId w:val="37"/>
        </w:numPr>
        <w:spacing w:after="0"/>
        <w:rPr>
          <w:rFonts w:hint="eastAsia"/>
        </w:rPr>
      </w:pPr>
      <w:r>
        <w:t>извлекать нравств</w:t>
      </w:r>
      <w:r>
        <w:t>енные уроки из духовного подвига святого апостола Иоанна Богослова.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Храм Михаила Архангела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90"/>
        </w:numPr>
        <w:spacing w:after="0"/>
        <w:rPr>
          <w:rFonts w:hint="eastAsia"/>
        </w:rPr>
      </w:pPr>
      <w:r>
        <w:t>определять с помощью толкового словаря значение непонятных слов, связанных с храмовой архитектурой;</w:t>
      </w:r>
    </w:p>
    <w:p w:rsidR="00076BFF" w:rsidRDefault="00E41E41">
      <w:pPr>
        <w:pStyle w:val="Textbody"/>
        <w:numPr>
          <w:ilvl w:val="0"/>
          <w:numId w:val="38"/>
        </w:numPr>
        <w:spacing w:after="0"/>
        <w:rPr>
          <w:rFonts w:hint="eastAsia"/>
        </w:rPr>
      </w:pPr>
      <w:r>
        <w:rPr>
          <w:szCs w:val="28"/>
        </w:rPr>
        <w:t xml:space="preserve">объяснять значение слов: </w:t>
      </w:r>
      <w:r>
        <w:rPr>
          <w:kern w:val="0"/>
          <w:szCs w:val="28"/>
        </w:rPr>
        <w:t>Архангел Михаил, А</w:t>
      </w:r>
      <w:r>
        <w:rPr>
          <w:kern w:val="0"/>
          <w:szCs w:val="28"/>
        </w:rPr>
        <w:t>нгелы, Ангельские чины;</w:t>
      </w:r>
    </w:p>
    <w:p w:rsidR="00076BFF" w:rsidRDefault="00E41E41">
      <w:pPr>
        <w:pStyle w:val="Textbody"/>
        <w:numPr>
          <w:ilvl w:val="0"/>
          <w:numId w:val="38"/>
        </w:numPr>
        <w:spacing w:after="0"/>
        <w:rPr>
          <w:rFonts w:hint="eastAsia"/>
        </w:rPr>
      </w:pPr>
      <w:r>
        <w:t>давать характеристику Архангелу Михаилу – одному из высших Ангелов;</w:t>
      </w:r>
    </w:p>
    <w:p w:rsidR="00076BFF" w:rsidRDefault="00E41E41">
      <w:pPr>
        <w:pStyle w:val="Textbody"/>
        <w:numPr>
          <w:ilvl w:val="0"/>
          <w:numId w:val="38"/>
        </w:numPr>
        <w:spacing w:after="0"/>
        <w:rPr>
          <w:rFonts w:hint="eastAsia"/>
        </w:rPr>
      </w:pPr>
      <w:r>
        <w:t>сопоставлять историю Смядыни с именами святых князей-страстотерпцев Бориса и Глеба.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91"/>
        </w:numPr>
        <w:spacing w:after="0"/>
        <w:rPr>
          <w:rFonts w:hint="eastAsia"/>
        </w:rPr>
      </w:pPr>
      <w:r>
        <w:t xml:space="preserve">раскрыть символику изображения ангелов на </w:t>
      </w:r>
      <w:r>
        <w:t>иконах;</w:t>
      </w:r>
    </w:p>
    <w:p w:rsidR="00076BFF" w:rsidRDefault="00E41E41">
      <w:pPr>
        <w:pStyle w:val="Textbody"/>
        <w:numPr>
          <w:ilvl w:val="0"/>
          <w:numId w:val="39"/>
        </w:numPr>
        <w:spacing w:after="0"/>
        <w:rPr>
          <w:rFonts w:hint="eastAsia"/>
        </w:rPr>
      </w:pPr>
      <w:r>
        <w:t>представить характеристику небесной иерархии по священномученику Дионисию Ареопагиту – афинскому мыслителю, первому епископу Афин, ученику апостола Павла;</w:t>
      </w:r>
    </w:p>
    <w:p w:rsidR="00076BFF" w:rsidRDefault="00E41E41">
      <w:pPr>
        <w:pStyle w:val="Textbody"/>
        <w:numPr>
          <w:ilvl w:val="0"/>
          <w:numId w:val="39"/>
        </w:numPr>
        <w:spacing w:after="0"/>
        <w:rPr>
          <w:rFonts w:hint="eastAsia"/>
        </w:rPr>
      </w:pPr>
      <w:r>
        <w:t xml:space="preserve">произвести анализ стихотворения А. Н. Майкова о храме по следующему плану: тема и основная </w:t>
      </w:r>
      <w:r>
        <w:t>идея стихотворения; как изменяются чувства лирического героя в храме, какими языковыми выразительными средствами передается это изменение.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Храм св. Иоанна Предтечи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92"/>
        </w:numPr>
        <w:spacing w:after="0"/>
        <w:rPr>
          <w:rFonts w:hint="eastAsia"/>
        </w:rPr>
      </w:pPr>
      <w:r>
        <w:t>определять значение слов «пророк», «предтеча»;</w:t>
      </w:r>
    </w:p>
    <w:p w:rsidR="00076BFF" w:rsidRDefault="00E41E41">
      <w:pPr>
        <w:pStyle w:val="Textbody"/>
        <w:numPr>
          <w:ilvl w:val="0"/>
          <w:numId w:val="40"/>
        </w:numPr>
        <w:spacing w:after="0"/>
        <w:rPr>
          <w:rFonts w:hint="eastAsia"/>
        </w:rPr>
      </w:pPr>
      <w:r>
        <w:t xml:space="preserve">излагать историю храма </w:t>
      </w:r>
      <w:r>
        <w:t>пророка Иоанна Предтечи;</w:t>
      </w:r>
    </w:p>
    <w:p w:rsidR="00076BFF" w:rsidRDefault="00E41E41">
      <w:pPr>
        <w:pStyle w:val="Textbody"/>
        <w:numPr>
          <w:ilvl w:val="0"/>
          <w:numId w:val="40"/>
        </w:numPr>
        <w:spacing w:after="0"/>
        <w:rPr>
          <w:rFonts w:hint="eastAsia"/>
        </w:rPr>
      </w:pPr>
      <w:r>
        <w:t>составлять рассказ об истории жизни Иоанна Предтечи;</w:t>
      </w:r>
    </w:p>
    <w:p w:rsidR="00076BFF" w:rsidRDefault="00E41E41">
      <w:pPr>
        <w:pStyle w:val="Textbody"/>
        <w:numPr>
          <w:ilvl w:val="0"/>
          <w:numId w:val="40"/>
        </w:numPr>
        <w:spacing w:after="0"/>
        <w:rPr>
          <w:rFonts w:hint="eastAsia"/>
        </w:rPr>
      </w:pPr>
      <w:r>
        <w:t>объяснять, почему Иоанна Крестителя называют Предтечей.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93"/>
        </w:numPr>
        <w:spacing w:after="0"/>
        <w:rPr>
          <w:rFonts w:hint="eastAsia"/>
        </w:rPr>
      </w:pPr>
      <w:r>
        <w:t>объяснять смысл духовного подвига Иоанна Крестителя;</w:t>
      </w:r>
    </w:p>
    <w:p w:rsidR="00076BFF" w:rsidRDefault="00E41E41">
      <w:pPr>
        <w:pStyle w:val="Textbody"/>
        <w:numPr>
          <w:ilvl w:val="0"/>
          <w:numId w:val="41"/>
        </w:numPr>
        <w:spacing w:after="0"/>
        <w:rPr>
          <w:rFonts w:hint="eastAsia"/>
        </w:rPr>
      </w:pPr>
      <w:r>
        <w:t>размышлять над духовно-нравственными</w:t>
      </w:r>
      <w:r>
        <w:t xml:space="preserve"> ценностями, которые исповедовал пророк Иоанн Предтеча;</w:t>
      </w:r>
    </w:p>
    <w:p w:rsidR="00076BFF" w:rsidRDefault="00E41E41">
      <w:pPr>
        <w:pStyle w:val="Textbody"/>
        <w:numPr>
          <w:ilvl w:val="0"/>
          <w:numId w:val="41"/>
        </w:numPr>
        <w:spacing w:after="0"/>
        <w:rPr>
          <w:rFonts w:hint="eastAsia"/>
        </w:rPr>
      </w:pPr>
      <w:r>
        <w:t>извлекать нравственные уроки из духовного подвига святого.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</w:rPr>
      </w:pPr>
      <w:r>
        <w:rPr>
          <w:sz w:val="24"/>
          <w:szCs w:val="24"/>
        </w:rPr>
        <w:t xml:space="preserve">Храмовое строительство в Смоленске в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веке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94"/>
        </w:numPr>
        <w:spacing w:after="0"/>
        <w:rPr>
          <w:rFonts w:hint="eastAsia"/>
        </w:rPr>
      </w:pPr>
      <w:r>
        <w:t xml:space="preserve">излагать информацию о купеческой династии Щедриных и построенных на их </w:t>
      </w:r>
      <w:r>
        <w:t>средства храмах;</w:t>
      </w:r>
    </w:p>
    <w:p w:rsidR="00076BFF" w:rsidRDefault="00E41E41">
      <w:pPr>
        <w:pStyle w:val="Textbody"/>
        <w:numPr>
          <w:ilvl w:val="0"/>
          <w:numId w:val="42"/>
        </w:numPr>
        <w:spacing w:after="0"/>
        <w:rPr>
          <w:rFonts w:hint="eastAsia"/>
        </w:rPr>
      </w:pPr>
      <w:r>
        <w:t>определять вклад отца и сыновей Пискаревых в храмовое строительство в Смоленске;</w:t>
      </w:r>
    </w:p>
    <w:p w:rsidR="00076BFF" w:rsidRDefault="00E41E41">
      <w:pPr>
        <w:pStyle w:val="Textbody"/>
        <w:numPr>
          <w:ilvl w:val="0"/>
          <w:numId w:val="42"/>
        </w:numPr>
        <w:spacing w:after="0"/>
        <w:rPr>
          <w:rFonts w:hint="eastAsia"/>
        </w:rPr>
      </w:pPr>
      <w:r>
        <w:t>рассказывать о храмах, построенных на средства купцов А.А. Кремлицина, А.Ф. Сысоева, Ф.М. Нашиванкина, В.Г. Хлебникова, С. Никитина;</w:t>
      </w:r>
    </w:p>
    <w:p w:rsidR="00076BFF" w:rsidRDefault="00E41E41">
      <w:pPr>
        <w:pStyle w:val="Textbody"/>
        <w:numPr>
          <w:ilvl w:val="0"/>
          <w:numId w:val="42"/>
        </w:numPr>
        <w:spacing w:after="0"/>
        <w:rPr>
          <w:rFonts w:hint="eastAsia"/>
        </w:rPr>
      </w:pPr>
      <w:r>
        <w:t>составлять развернутый пл</w:t>
      </w:r>
      <w:r>
        <w:t>ан ответа на вопрос: «Каковы объективные и субъективные причины купеческого храмостроительства?».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95"/>
        </w:numPr>
        <w:spacing w:after="0"/>
        <w:rPr>
          <w:rFonts w:hint="eastAsia"/>
        </w:rPr>
      </w:pPr>
      <w:r>
        <w:t>соотносить главные мотивы купцов-храмостроителей с главными качествами русского народа;</w:t>
      </w:r>
    </w:p>
    <w:p w:rsidR="00076BFF" w:rsidRDefault="00E41E41">
      <w:pPr>
        <w:pStyle w:val="Textbody"/>
        <w:numPr>
          <w:ilvl w:val="0"/>
          <w:numId w:val="43"/>
        </w:numPr>
        <w:spacing w:after="0"/>
        <w:rPr>
          <w:rFonts w:hint="eastAsia"/>
        </w:rPr>
      </w:pPr>
      <w:r>
        <w:t xml:space="preserve">составить обобщающую таблицу </w:t>
      </w:r>
      <w:r>
        <w:t>«Смоленские купцы-храмостроители», в первой графе которой – имена купцов, во второй – построенные ими храмы;</w:t>
      </w:r>
    </w:p>
    <w:p w:rsidR="00076BFF" w:rsidRDefault="00E41E41">
      <w:pPr>
        <w:pStyle w:val="Textbody"/>
        <w:numPr>
          <w:ilvl w:val="0"/>
          <w:numId w:val="43"/>
        </w:numPr>
        <w:spacing w:after="0"/>
        <w:rPr>
          <w:rFonts w:hint="eastAsia"/>
        </w:rPr>
      </w:pPr>
      <w:r>
        <w:t>размышлять над смыслом выражения «строить свою душу...»;</w:t>
      </w:r>
    </w:p>
    <w:p w:rsidR="00076BFF" w:rsidRDefault="00E41E41">
      <w:pPr>
        <w:pStyle w:val="Textbody"/>
        <w:numPr>
          <w:ilvl w:val="0"/>
          <w:numId w:val="43"/>
        </w:numPr>
        <w:spacing w:after="0"/>
        <w:rPr>
          <w:rFonts w:hint="eastAsia"/>
        </w:rPr>
      </w:pPr>
      <w:r>
        <w:rPr>
          <w:szCs w:val="28"/>
        </w:rPr>
        <w:t xml:space="preserve">провести исследование на тему «Традиции благотворительности на Смоленщине в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веке».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Хра</w:t>
      </w:r>
      <w:r>
        <w:rPr>
          <w:sz w:val="24"/>
          <w:szCs w:val="24"/>
        </w:rPr>
        <w:t>мы в православной смоленской топонимике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96"/>
        </w:numPr>
        <w:spacing w:after="0"/>
        <w:rPr>
          <w:rFonts w:hint="eastAsia"/>
        </w:rPr>
      </w:pPr>
      <w:r>
        <w:rPr>
          <w:szCs w:val="28"/>
        </w:rPr>
        <w:t xml:space="preserve">определять значение терминов: </w:t>
      </w:r>
      <w:r>
        <w:rPr>
          <w:rFonts w:cs="Times New Roman"/>
          <w:szCs w:val="28"/>
        </w:rPr>
        <w:t>топонимы, топонимика, агиотопонимы, агиотопонимика; объяснять их этимологию;</w:t>
      </w:r>
    </w:p>
    <w:p w:rsidR="00076BFF" w:rsidRDefault="00E41E41">
      <w:pPr>
        <w:pStyle w:val="Textbody"/>
        <w:numPr>
          <w:ilvl w:val="0"/>
          <w:numId w:val="44"/>
        </w:numPr>
        <w:spacing w:after="0"/>
        <w:rPr>
          <w:rFonts w:hint="eastAsia"/>
        </w:rPr>
      </w:pPr>
      <w:r>
        <w:t>приводить аргументы к тезису – топонимы тесно связаны с историей;</w:t>
      </w:r>
    </w:p>
    <w:p w:rsidR="00076BFF" w:rsidRDefault="00E41E41">
      <w:pPr>
        <w:pStyle w:val="Textbody"/>
        <w:numPr>
          <w:ilvl w:val="0"/>
          <w:numId w:val="44"/>
        </w:numPr>
        <w:spacing w:after="0"/>
        <w:rPr>
          <w:rFonts w:hint="eastAsia"/>
        </w:rPr>
      </w:pPr>
      <w:r>
        <w:t>объяснять, в чем закл</w:t>
      </w:r>
      <w:r>
        <w:t>ючается связь агиотопонимов с православной культурой;</w:t>
      </w:r>
    </w:p>
    <w:p w:rsidR="00076BFF" w:rsidRDefault="00E41E41">
      <w:pPr>
        <w:pStyle w:val="Textbody"/>
        <w:numPr>
          <w:ilvl w:val="0"/>
          <w:numId w:val="44"/>
        </w:numPr>
        <w:spacing w:after="0"/>
        <w:rPr>
          <w:rFonts w:hint="eastAsia"/>
        </w:rPr>
      </w:pPr>
      <w:r>
        <w:t>сравнивать дореволюционное название улиц г. Смоленска с современными наименованиями;</w:t>
      </w:r>
    </w:p>
    <w:p w:rsidR="00076BFF" w:rsidRDefault="00E41E41">
      <w:pPr>
        <w:pStyle w:val="Textbody"/>
        <w:numPr>
          <w:ilvl w:val="0"/>
          <w:numId w:val="44"/>
        </w:numPr>
        <w:spacing w:after="0"/>
        <w:rPr>
          <w:rFonts w:hint="eastAsia"/>
        </w:rPr>
      </w:pPr>
      <w:r>
        <w:t>определять, что лежит в основе дореволюционного наименования улиц;</w:t>
      </w:r>
    </w:p>
    <w:p w:rsidR="00076BFF" w:rsidRDefault="00E41E41">
      <w:pPr>
        <w:pStyle w:val="Textbody"/>
        <w:numPr>
          <w:ilvl w:val="0"/>
          <w:numId w:val="44"/>
        </w:numPr>
        <w:spacing w:after="0"/>
        <w:rPr>
          <w:rFonts w:hint="eastAsia"/>
        </w:rPr>
      </w:pPr>
      <w:r>
        <w:lastRenderedPageBreak/>
        <w:t xml:space="preserve">находить на карте области, своего района, в своем </w:t>
      </w:r>
      <w:r>
        <w:t>городе, поселке, селе агиотопонимы, объяснять их происхождение.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97"/>
        </w:numPr>
        <w:spacing w:after="0"/>
        <w:rPr>
          <w:rFonts w:hint="eastAsia"/>
        </w:rPr>
      </w:pPr>
      <w:r>
        <w:t>формулировать собственное мнение по возвращению дореволюционных наименований улиц;</w:t>
      </w:r>
    </w:p>
    <w:p w:rsidR="00076BFF" w:rsidRDefault="00E41E41">
      <w:pPr>
        <w:pStyle w:val="Textbody"/>
        <w:numPr>
          <w:ilvl w:val="0"/>
          <w:numId w:val="45"/>
        </w:numPr>
        <w:spacing w:after="0"/>
        <w:rPr>
          <w:rFonts w:hint="eastAsia"/>
        </w:rPr>
      </w:pPr>
      <w:r>
        <w:t xml:space="preserve">исследовать, какие храмы и монастыри, название которых лежит в основе </w:t>
      </w:r>
      <w:r>
        <w:t>дореволюционного наименования улиц г. Смоленска, сохранились до нашего времени;</w:t>
      </w:r>
    </w:p>
    <w:p w:rsidR="00076BFF" w:rsidRDefault="00E41E41">
      <w:pPr>
        <w:pStyle w:val="Textbody"/>
        <w:numPr>
          <w:ilvl w:val="0"/>
          <w:numId w:val="45"/>
        </w:numPr>
        <w:spacing w:after="0"/>
        <w:rPr>
          <w:rFonts w:hint="eastAsia"/>
        </w:rPr>
      </w:pPr>
      <w:r>
        <w:rPr>
          <w:rFonts w:cs="Times New Roman"/>
          <w:szCs w:val="28"/>
        </w:rPr>
        <w:t xml:space="preserve">провести исследование и </w:t>
      </w:r>
      <w:r>
        <w:rPr>
          <w:szCs w:val="28"/>
        </w:rPr>
        <w:t>подготовить сообщение на тему «Православная топонимика моего города (поселка, села, района)».</w:t>
      </w:r>
    </w:p>
    <w:p w:rsidR="00076BFF" w:rsidRDefault="00E41E41">
      <w:pPr>
        <w:pStyle w:val="2"/>
        <w:numPr>
          <w:ilvl w:val="1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Православная культура современной Смоленщины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Смоленщина – </w:t>
      </w:r>
      <w:r>
        <w:rPr>
          <w:sz w:val="24"/>
          <w:szCs w:val="24"/>
        </w:rPr>
        <w:t>вторая родина Святейшего Патриарха Кирилла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98"/>
        </w:numPr>
        <w:spacing w:after="0"/>
        <w:rPr>
          <w:rFonts w:hint="eastAsia"/>
        </w:rPr>
      </w:pPr>
      <w:r>
        <w:rPr>
          <w:szCs w:val="28"/>
        </w:rPr>
        <w:t xml:space="preserve">объяснять значение слов: </w:t>
      </w:r>
      <w:r>
        <w:rPr>
          <w:rFonts w:cs="Times New Roman"/>
          <w:szCs w:val="28"/>
        </w:rPr>
        <w:t>Патриарх, Предстоятель, Святейший Патриарх;</w:t>
      </w:r>
    </w:p>
    <w:p w:rsidR="00076BFF" w:rsidRDefault="00E41E41">
      <w:pPr>
        <w:pStyle w:val="Textbody"/>
        <w:numPr>
          <w:ilvl w:val="0"/>
          <w:numId w:val="46"/>
        </w:numPr>
        <w:spacing w:after="0"/>
        <w:rPr>
          <w:rFonts w:hint="eastAsia"/>
        </w:rPr>
      </w:pPr>
      <w:r>
        <w:rPr>
          <w:szCs w:val="28"/>
        </w:rPr>
        <w:t xml:space="preserve">излагать </w:t>
      </w:r>
      <w:r>
        <w:rPr>
          <w:rFonts w:cs="Times New Roman"/>
          <w:szCs w:val="28"/>
        </w:rPr>
        <w:t>краткую биографию Патриарха Кирилла;</w:t>
      </w:r>
    </w:p>
    <w:p w:rsidR="00076BFF" w:rsidRDefault="00E41E41">
      <w:pPr>
        <w:pStyle w:val="Textbody"/>
        <w:numPr>
          <w:ilvl w:val="0"/>
          <w:numId w:val="46"/>
        </w:numPr>
        <w:spacing w:after="0"/>
        <w:rPr>
          <w:rFonts w:hint="eastAsia"/>
        </w:rPr>
      </w:pPr>
      <w:r>
        <w:t>определять, какую роль сыграла Смоленщина в жизни Патриарха Кирилла;</w:t>
      </w:r>
    </w:p>
    <w:p w:rsidR="00076BFF" w:rsidRDefault="00E41E41">
      <w:pPr>
        <w:pStyle w:val="Textbody"/>
        <w:numPr>
          <w:ilvl w:val="0"/>
          <w:numId w:val="46"/>
        </w:numPr>
        <w:spacing w:after="0"/>
        <w:rPr>
          <w:rFonts w:hint="eastAsia"/>
        </w:rPr>
      </w:pPr>
      <w:r>
        <w:t>излагать информацию об оценке Святейшего Патриарха Смоленщины и смолян;</w:t>
      </w:r>
    </w:p>
    <w:p w:rsidR="00076BFF" w:rsidRDefault="00E41E41">
      <w:pPr>
        <w:pStyle w:val="Textbody"/>
        <w:numPr>
          <w:ilvl w:val="0"/>
          <w:numId w:val="46"/>
        </w:numPr>
        <w:spacing w:after="0"/>
        <w:rPr>
          <w:rFonts w:hint="eastAsia"/>
        </w:rPr>
      </w:pPr>
      <w:r>
        <w:t>определять вклад Патриарха Кирилла в развитие православной культуры Смоленского края;</w:t>
      </w:r>
    </w:p>
    <w:p w:rsidR="00076BFF" w:rsidRDefault="00E41E41">
      <w:pPr>
        <w:pStyle w:val="Textbody"/>
        <w:numPr>
          <w:ilvl w:val="0"/>
          <w:numId w:val="46"/>
        </w:numPr>
        <w:spacing w:after="0"/>
        <w:rPr>
          <w:rFonts w:hint="eastAsia"/>
        </w:rPr>
      </w:pPr>
      <w:r>
        <w:rPr>
          <w:rFonts w:cs="Times New Roman"/>
          <w:szCs w:val="28"/>
        </w:rPr>
        <w:t>писать рецензию на</w:t>
      </w:r>
      <w:r>
        <w:rPr>
          <w:szCs w:val="28"/>
        </w:rPr>
        <w:t xml:space="preserve"> научно-популярный фильм «Патриарх Кирилл – годы служения на Смоленщине», создан</w:t>
      </w:r>
      <w:r>
        <w:rPr>
          <w:szCs w:val="28"/>
        </w:rPr>
        <w:t>ный к 70-летию Патриарха Кирилла, по следующему плану:</w:t>
      </w:r>
    </w:p>
    <w:p w:rsidR="00076BFF" w:rsidRDefault="00E41E41">
      <w:pPr>
        <w:pStyle w:val="Textbody"/>
        <w:numPr>
          <w:ilvl w:val="1"/>
          <w:numId w:val="46"/>
        </w:numPr>
        <w:spacing w:after="0"/>
        <w:rPr>
          <w:rFonts w:hint="eastAsia"/>
        </w:rPr>
      </w:pPr>
      <w:r>
        <w:t>Время создания фильма, его авторы.</w:t>
      </w:r>
    </w:p>
    <w:p w:rsidR="00076BFF" w:rsidRDefault="00E41E41">
      <w:pPr>
        <w:pStyle w:val="Textbody"/>
        <w:numPr>
          <w:ilvl w:val="1"/>
          <w:numId w:val="46"/>
        </w:numPr>
        <w:spacing w:after="0"/>
        <w:rPr>
          <w:rFonts w:hint="eastAsia"/>
        </w:rPr>
      </w:pPr>
      <w:r>
        <w:t>Основные этапы деятельности митрополита Кирилла на смоленской земле, представленные в фильме.</w:t>
      </w:r>
    </w:p>
    <w:p w:rsidR="00076BFF" w:rsidRDefault="00E41E41">
      <w:pPr>
        <w:pStyle w:val="Textbody"/>
        <w:numPr>
          <w:ilvl w:val="1"/>
          <w:numId w:val="46"/>
        </w:numPr>
        <w:spacing w:after="0"/>
        <w:rPr>
          <w:rFonts w:hint="eastAsia"/>
        </w:rPr>
      </w:pPr>
      <w:r>
        <w:t>Наиболее понравившиеся вам эпизоды.</w:t>
      </w:r>
    </w:p>
    <w:p w:rsidR="00076BFF" w:rsidRDefault="00E41E41">
      <w:pPr>
        <w:pStyle w:val="Textbody"/>
        <w:numPr>
          <w:ilvl w:val="1"/>
          <w:numId w:val="46"/>
        </w:numPr>
        <w:spacing w:after="0"/>
        <w:rPr>
          <w:rFonts w:hint="eastAsia"/>
        </w:rPr>
      </w:pPr>
      <w:r>
        <w:t>Что более всего вам запомнилось из в</w:t>
      </w:r>
      <w:r>
        <w:t>ыступлений Владыки Кирилла?</w:t>
      </w:r>
    </w:p>
    <w:p w:rsidR="00076BFF" w:rsidRDefault="00E41E41">
      <w:pPr>
        <w:pStyle w:val="Textbody"/>
        <w:numPr>
          <w:ilvl w:val="1"/>
          <w:numId w:val="46"/>
        </w:numPr>
        <w:spacing w:after="0"/>
        <w:rPr>
          <w:rFonts w:hint="eastAsia"/>
        </w:rPr>
      </w:pPr>
      <w:r>
        <w:t>Какова главная идея фильма?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99"/>
        </w:numPr>
        <w:spacing w:after="0"/>
        <w:rPr>
          <w:rFonts w:hint="eastAsia"/>
        </w:rPr>
      </w:pPr>
      <w:r>
        <w:rPr>
          <w:szCs w:val="28"/>
        </w:rPr>
        <w:t xml:space="preserve">оценивать </w:t>
      </w:r>
      <w:r>
        <w:rPr>
          <w:rFonts w:cs="Times New Roman"/>
          <w:szCs w:val="28"/>
        </w:rPr>
        <w:t>роль Патриарха Кирилла в духовно-нравственном возрождении Смоленщины;</w:t>
      </w:r>
    </w:p>
    <w:p w:rsidR="00076BFF" w:rsidRDefault="00E41E41">
      <w:pPr>
        <w:pStyle w:val="Textbody"/>
        <w:numPr>
          <w:ilvl w:val="0"/>
          <w:numId w:val="47"/>
        </w:numPr>
        <w:spacing w:after="0"/>
        <w:rPr>
          <w:rFonts w:hint="eastAsia"/>
        </w:rPr>
      </w:pPr>
      <w:r>
        <w:t>приводить аргументы к тезису «Смоленщина – вторая родина Патриарха Кирилла»</w:t>
      </w:r>
    </w:p>
    <w:p w:rsidR="00076BFF" w:rsidRDefault="00E41E41">
      <w:pPr>
        <w:pStyle w:val="Textbody"/>
        <w:numPr>
          <w:ilvl w:val="0"/>
          <w:numId w:val="47"/>
        </w:numPr>
        <w:spacing w:after="0"/>
        <w:rPr>
          <w:rFonts w:hint="eastAsia"/>
        </w:rPr>
      </w:pPr>
      <w:r>
        <w:rPr>
          <w:rFonts w:cs="Times New Roman"/>
          <w:szCs w:val="28"/>
        </w:rPr>
        <w:t xml:space="preserve">размышлять </w:t>
      </w:r>
      <w:r>
        <w:rPr>
          <w:rFonts w:cs="Times New Roman"/>
          <w:szCs w:val="28"/>
        </w:rPr>
        <w:t xml:space="preserve">о духовно-нравственном содержании мыслей Патриарха о </w:t>
      </w:r>
      <w:r>
        <w:rPr>
          <w:szCs w:val="28"/>
        </w:rPr>
        <w:t>культуре, о человеке, о патриотизме;</w:t>
      </w:r>
    </w:p>
    <w:p w:rsidR="00076BFF" w:rsidRDefault="00E41E41">
      <w:pPr>
        <w:pStyle w:val="Textbody"/>
        <w:numPr>
          <w:ilvl w:val="0"/>
          <w:numId w:val="47"/>
        </w:numPr>
        <w:spacing w:after="0"/>
        <w:rPr>
          <w:rFonts w:hint="eastAsia"/>
        </w:rPr>
      </w:pPr>
      <w:r>
        <w:t>находить основные тезисы в его высказываниях и приводимые для доказательства этих тезисов аргументы;</w:t>
      </w:r>
    </w:p>
    <w:p w:rsidR="00076BFF" w:rsidRDefault="00E41E41">
      <w:pPr>
        <w:pStyle w:val="Textbody"/>
        <w:numPr>
          <w:ilvl w:val="0"/>
          <w:numId w:val="47"/>
        </w:numPr>
        <w:spacing w:after="0"/>
        <w:rPr>
          <w:rFonts w:hint="eastAsia"/>
        </w:rPr>
      </w:pPr>
      <w:r>
        <w:t>высказывать свое аргументированное отношение к современным духовн</w:t>
      </w:r>
      <w:r>
        <w:t>о-нравственным проблемам.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Смоленская православная духовная семинария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100"/>
        </w:numPr>
        <w:spacing w:after="0"/>
        <w:rPr>
          <w:rFonts w:hint="eastAsia"/>
        </w:rPr>
      </w:pPr>
      <w:r>
        <w:t>определять, с какими именами связано духовное просвещение и образование на Смоленщине в XII — начале XIII веков;</w:t>
      </w:r>
    </w:p>
    <w:p w:rsidR="00076BFF" w:rsidRDefault="00E41E41">
      <w:pPr>
        <w:pStyle w:val="Textbody"/>
        <w:numPr>
          <w:ilvl w:val="0"/>
          <w:numId w:val="48"/>
        </w:numPr>
        <w:spacing w:after="0"/>
        <w:rPr>
          <w:rFonts w:hint="eastAsia"/>
        </w:rPr>
      </w:pPr>
      <w:r>
        <w:t>называть основные вехи дореволюционной истории семин</w:t>
      </w:r>
      <w:r>
        <w:t>арии;</w:t>
      </w:r>
    </w:p>
    <w:p w:rsidR="00076BFF" w:rsidRDefault="00E41E41">
      <w:pPr>
        <w:pStyle w:val="Textbody"/>
        <w:numPr>
          <w:ilvl w:val="0"/>
          <w:numId w:val="48"/>
        </w:numPr>
        <w:spacing w:after="0"/>
        <w:rPr>
          <w:rFonts w:hint="eastAsia"/>
        </w:rPr>
      </w:pPr>
      <w:r>
        <w:t>составлять тезисный план по теме «Новейшая история Смоленской православной духовной семинарии»;</w:t>
      </w:r>
    </w:p>
    <w:p w:rsidR="00076BFF" w:rsidRDefault="00E41E41">
      <w:pPr>
        <w:pStyle w:val="Textbody"/>
        <w:numPr>
          <w:ilvl w:val="0"/>
          <w:numId w:val="48"/>
        </w:numPr>
        <w:spacing w:after="0"/>
        <w:rPr>
          <w:rFonts w:hint="eastAsia"/>
        </w:rPr>
      </w:pPr>
      <w:r>
        <w:t>излагать информацию о знаменитых выпускниках семинарии.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Обучающийся получит возможность:</w:t>
      </w:r>
    </w:p>
    <w:p w:rsidR="00076BFF" w:rsidRDefault="00E41E41">
      <w:pPr>
        <w:pStyle w:val="Textbody"/>
        <w:numPr>
          <w:ilvl w:val="0"/>
          <w:numId w:val="101"/>
        </w:numPr>
        <w:spacing w:after="0"/>
        <w:rPr>
          <w:rFonts w:hint="eastAsia"/>
        </w:rPr>
      </w:pPr>
      <w:r>
        <w:t>подготовить сообщение о том, какую роль в истории православной ку</w:t>
      </w:r>
      <w:r>
        <w:t>льтуры земли Смоленской сыграла Смоленская православная духовная семинария;</w:t>
      </w:r>
    </w:p>
    <w:p w:rsidR="00076BFF" w:rsidRDefault="00E41E41">
      <w:pPr>
        <w:pStyle w:val="Textbody"/>
        <w:numPr>
          <w:ilvl w:val="0"/>
          <w:numId w:val="49"/>
        </w:numPr>
        <w:spacing w:after="0"/>
        <w:rPr>
          <w:rFonts w:hint="eastAsia"/>
        </w:rPr>
      </w:pPr>
      <w:r>
        <w:t>создать презентацию об одном из знаменитых выпускников семинарии (по выбору). Примерный план презентации:</w:t>
      </w:r>
    </w:p>
    <w:p w:rsidR="00076BFF" w:rsidRDefault="00E41E41">
      <w:pPr>
        <w:pStyle w:val="Textbody"/>
        <w:numPr>
          <w:ilvl w:val="1"/>
          <w:numId w:val="49"/>
        </w:numPr>
        <w:spacing w:after="0"/>
        <w:rPr>
          <w:rFonts w:hint="eastAsia"/>
        </w:rPr>
      </w:pPr>
      <w:r>
        <w:t>краткая биография;</w:t>
      </w:r>
    </w:p>
    <w:p w:rsidR="00076BFF" w:rsidRDefault="00E41E41">
      <w:pPr>
        <w:pStyle w:val="Textbody"/>
        <w:numPr>
          <w:ilvl w:val="1"/>
          <w:numId w:val="49"/>
        </w:numPr>
        <w:spacing w:after="0"/>
        <w:rPr>
          <w:rFonts w:hint="eastAsia"/>
        </w:rPr>
      </w:pPr>
      <w:r>
        <w:t xml:space="preserve">если это святой, то назвать духовные подвиги, за </w:t>
      </w:r>
      <w:r>
        <w:t>которые он причислен к лику святых;</w:t>
      </w:r>
    </w:p>
    <w:p w:rsidR="00076BFF" w:rsidRDefault="00E41E41">
      <w:pPr>
        <w:pStyle w:val="Textbody"/>
        <w:numPr>
          <w:ilvl w:val="1"/>
          <w:numId w:val="49"/>
        </w:numPr>
        <w:spacing w:after="0"/>
        <w:rPr>
          <w:rFonts w:hint="eastAsia"/>
        </w:rPr>
      </w:pPr>
      <w:r>
        <w:t>какие духовные уроки можно извлечь из его жизни?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Центр подготовки церковных специалистов: история и современность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Обучающийся научится:</w:t>
      </w:r>
    </w:p>
    <w:p w:rsidR="00076BFF" w:rsidRDefault="00E41E41">
      <w:pPr>
        <w:pStyle w:val="Textbody"/>
        <w:numPr>
          <w:ilvl w:val="0"/>
          <w:numId w:val="102"/>
        </w:numPr>
        <w:spacing w:after="0"/>
        <w:rPr>
          <w:rFonts w:hint="eastAsia"/>
        </w:rPr>
      </w:pPr>
      <w:r>
        <w:t>составлять план информационной речи о дореволюционной истории ЦПЦС;</w:t>
      </w:r>
    </w:p>
    <w:p w:rsidR="00076BFF" w:rsidRDefault="00E41E41">
      <w:pPr>
        <w:pStyle w:val="Textbody"/>
        <w:numPr>
          <w:ilvl w:val="0"/>
          <w:numId w:val="50"/>
        </w:numPr>
        <w:spacing w:after="0"/>
        <w:rPr>
          <w:rFonts w:hint="eastAsia"/>
          <w:szCs w:val="28"/>
        </w:rPr>
      </w:pPr>
      <w:r>
        <w:rPr>
          <w:szCs w:val="28"/>
        </w:rPr>
        <w:t>готовить сообщен</w:t>
      </w:r>
      <w:r>
        <w:rPr>
          <w:szCs w:val="28"/>
        </w:rPr>
        <w:t>ие о современном периоде в истории ЦПЦС;</w:t>
      </w:r>
    </w:p>
    <w:p w:rsidR="00076BFF" w:rsidRDefault="00E41E41">
      <w:pPr>
        <w:pStyle w:val="Textbody"/>
        <w:numPr>
          <w:ilvl w:val="0"/>
          <w:numId w:val="50"/>
        </w:numPr>
        <w:spacing w:after="0"/>
        <w:rPr>
          <w:rFonts w:hint="eastAsia"/>
        </w:rPr>
      </w:pPr>
      <w:r>
        <w:t>давать обобщенную характеристику регентскому, иконописному отделениям и отделению лицевого шитья ЦПЦС;</w:t>
      </w:r>
    </w:p>
    <w:p w:rsidR="00076BFF" w:rsidRDefault="00E41E41">
      <w:pPr>
        <w:pStyle w:val="Textbody"/>
        <w:numPr>
          <w:ilvl w:val="0"/>
          <w:numId w:val="50"/>
        </w:numPr>
        <w:spacing w:after="0"/>
        <w:rPr>
          <w:rFonts w:hint="eastAsia"/>
        </w:rPr>
      </w:pPr>
      <w:r>
        <w:t>давать характеристику хору ЦПЦС;</w:t>
      </w:r>
    </w:p>
    <w:p w:rsidR="00076BFF" w:rsidRDefault="00E41E41">
      <w:pPr>
        <w:pStyle w:val="Textbody"/>
        <w:numPr>
          <w:ilvl w:val="0"/>
          <w:numId w:val="50"/>
        </w:numPr>
        <w:spacing w:after="0"/>
        <w:rPr>
          <w:rFonts w:hint="eastAsia"/>
        </w:rPr>
      </w:pPr>
      <w:r>
        <w:t xml:space="preserve">пользоваться различными поисковыми системами для подготовки сообщение об </w:t>
      </w:r>
      <w:r>
        <w:t>иконописном отделении ЦПЦС;</w:t>
      </w:r>
    </w:p>
    <w:p w:rsidR="00076BFF" w:rsidRDefault="00E41E41">
      <w:pPr>
        <w:pStyle w:val="Textbody"/>
        <w:numPr>
          <w:ilvl w:val="0"/>
          <w:numId w:val="50"/>
        </w:numPr>
        <w:spacing w:after="0"/>
        <w:rPr>
          <w:rFonts w:hint="eastAsia"/>
        </w:rPr>
      </w:pPr>
      <w:r>
        <w:t>определять, что такое лицевое шитье, какие предметы создаются с помощью лицевого шитья;</w:t>
      </w:r>
    </w:p>
    <w:p w:rsidR="00076BFF" w:rsidRDefault="00E41E41">
      <w:pPr>
        <w:pStyle w:val="Textbody"/>
        <w:numPr>
          <w:ilvl w:val="0"/>
          <w:numId w:val="50"/>
        </w:numPr>
        <w:spacing w:after="0"/>
        <w:rPr>
          <w:rFonts w:hint="eastAsia"/>
        </w:rPr>
      </w:pPr>
      <w:r>
        <w:t>находить определения лексического значения следующих слов: плащаница, покров, хоругви, завеса (царских врат), подвесная пелена.</w:t>
      </w:r>
    </w:p>
    <w:p w:rsidR="00076BFF" w:rsidRDefault="00E41E41">
      <w:pPr>
        <w:pStyle w:val="4"/>
        <w:numPr>
          <w:ilvl w:val="3"/>
          <w:numId w:val="4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получит возможность:</w:t>
      </w:r>
    </w:p>
    <w:p w:rsidR="00076BFF" w:rsidRDefault="00E41E41">
      <w:pPr>
        <w:pStyle w:val="Textbody"/>
        <w:numPr>
          <w:ilvl w:val="0"/>
          <w:numId w:val="103"/>
        </w:numPr>
        <w:spacing w:after="0"/>
        <w:rPr>
          <w:rFonts w:hint="eastAsia"/>
        </w:rPr>
      </w:pPr>
      <w:r>
        <w:t>составить развёрнутый план по теме: «Центр подготовки церковных специалистов: история и современность»;</w:t>
      </w:r>
    </w:p>
    <w:p w:rsidR="00076BFF" w:rsidRDefault="00E41E41">
      <w:pPr>
        <w:pStyle w:val="Textbody"/>
        <w:numPr>
          <w:ilvl w:val="0"/>
          <w:numId w:val="51"/>
        </w:numPr>
        <w:rPr>
          <w:rFonts w:hint="eastAsia"/>
        </w:rPr>
      </w:pPr>
      <w:r>
        <w:t>оценить вклад Центра подготовки церковных специалистов в православную культуру современной Смоленщины;</w:t>
      </w:r>
    </w:p>
    <w:p w:rsidR="00076BFF" w:rsidRDefault="00076BFF">
      <w:pPr>
        <w:pStyle w:val="2"/>
        <w:numPr>
          <w:ilvl w:val="1"/>
          <w:numId w:val="1"/>
        </w:numPr>
        <w:jc w:val="center"/>
        <w:rPr>
          <w:rFonts w:hint="eastAsia"/>
        </w:rPr>
      </w:pPr>
    </w:p>
    <w:p w:rsidR="00076BFF" w:rsidRDefault="00076BFF">
      <w:pPr>
        <w:pStyle w:val="2"/>
        <w:numPr>
          <w:ilvl w:val="1"/>
          <w:numId w:val="1"/>
        </w:numPr>
        <w:jc w:val="center"/>
        <w:rPr>
          <w:rFonts w:hint="eastAsia"/>
        </w:rPr>
      </w:pPr>
    </w:p>
    <w:p w:rsidR="00076BFF" w:rsidRDefault="00E41E41">
      <w:pPr>
        <w:pStyle w:val="2"/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Содержание курса</w:t>
      </w:r>
      <w:r>
        <w:rPr>
          <w:sz w:val="24"/>
          <w:szCs w:val="24"/>
        </w:rPr>
        <w:br/>
      </w:r>
      <w:r>
        <w:rPr>
          <w:sz w:val="24"/>
          <w:szCs w:val="24"/>
        </w:rPr>
        <w:t>«Правосла</w:t>
      </w:r>
      <w:r>
        <w:rPr>
          <w:sz w:val="24"/>
          <w:szCs w:val="24"/>
        </w:rPr>
        <w:t>вная культура Смоленской земли»</w:t>
      </w:r>
    </w:p>
    <w:p w:rsidR="00076BFF" w:rsidRDefault="00E41E41">
      <w:pPr>
        <w:pStyle w:val="3"/>
        <w:numPr>
          <w:ilvl w:val="2"/>
          <w:numId w:val="1"/>
        </w:numPr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w:t>Введение. Введение в православную культуру</w:t>
      </w:r>
    </w:p>
    <w:p w:rsidR="00076BFF" w:rsidRDefault="00E41E41">
      <w:pPr>
        <w:pStyle w:val="Textbody"/>
        <w:numPr>
          <w:ilvl w:val="0"/>
          <w:numId w:val="104"/>
        </w:numPr>
        <w:spacing w:after="0" w:line="360" w:lineRule="auto"/>
        <w:ind w:firstLine="709"/>
        <w:rPr>
          <w:rFonts w:cs="Times New Roman" w:hint="eastAsia"/>
          <w:szCs w:val="28"/>
        </w:rPr>
      </w:pPr>
      <w:r>
        <w:rPr>
          <w:rFonts w:cs="Times New Roman"/>
          <w:szCs w:val="28"/>
        </w:rPr>
        <w:t>Содержание понятий «культура», «религия», «религиозная культура», «православие», «Церковь», «Бог», «Бог-Троица».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Основные этапы развития православия на Смоленщине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Православная </w:t>
      </w:r>
      <w:r>
        <w:rPr>
          <w:sz w:val="24"/>
          <w:szCs w:val="24"/>
        </w:rPr>
        <w:t>Церковь в X—XV вв.</w:t>
      </w:r>
    </w:p>
    <w:p w:rsidR="00076BFF" w:rsidRDefault="00E41E41">
      <w:pPr>
        <w:pStyle w:val="Textbody"/>
        <w:spacing w:after="0"/>
        <w:rPr>
          <w:rFonts w:hint="eastAsia"/>
          <w:b/>
          <w:bCs/>
        </w:rPr>
      </w:pPr>
      <w:r>
        <w:rPr>
          <w:b/>
          <w:bCs/>
        </w:rPr>
        <w:t>Первые христиане на Смоленской земле. Крещение смолян. Первое столетие христианства на Смоленщине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rPr>
          <w:szCs w:val="28"/>
          <w:lang w:eastAsia="ru-RU"/>
        </w:rPr>
        <w:t>Язычество и появление Христианства на Смоленщине.</w:t>
      </w:r>
      <w:r>
        <w:rPr>
          <w:szCs w:val="28"/>
        </w:rPr>
        <w:t xml:space="preserve"> Роль в становлении православия на Смоленщине первых святых и подвижников христианской вер</w:t>
      </w:r>
      <w:r>
        <w:rPr>
          <w:szCs w:val="28"/>
        </w:rPr>
        <w:t>ы (святые князья-страстотерпцы Борис и Глеб, преподобные Исаакий, Прохор-лебедник и Аркадий Вяземский).</w:t>
      </w:r>
    </w:p>
    <w:p w:rsidR="00076BFF" w:rsidRDefault="00E41E41">
      <w:pPr>
        <w:pStyle w:val="Textbody"/>
        <w:spacing w:after="0"/>
        <w:rPr>
          <w:rFonts w:hint="eastAsia"/>
          <w:b/>
          <w:bCs/>
        </w:rPr>
      </w:pPr>
      <w:r>
        <w:rPr>
          <w:b/>
          <w:bCs/>
        </w:rPr>
        <w:t>Смоленская епархия в XII – первой половине XIII вв.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 xml:space="preserve">Роль Ростислава Мстиславича </w:t>
      </w:r>
      <w:r>
        <w:rPr>
          <w:lang w:eastAsia="ru-RU"/>
        </w:rPr>
        <w:t>(</w:t>
      </w:r>
      <w:r>
        <w:t>«Набожного»</w:t>
      </w:r>
      <w:r>
        <w:rPr>
          <w:lang w:eastAsia="ru-RU"/>
        </w:rPr>
        <w:t>)</w:t>
      </w:r>
      <w:r>
        <w:t>, Романа Ростиславича и Давид в укреплении и развитии право</w:t>
      </w:r>
      <w:r>
        <w:t>славия на Смоленщине.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rPr>
          <w:szCs w:val="28"/>
        </w:rPr>
        <w:lastRenderedPageBreak/>
        <w:t xml:space="preserve">Храмовое строительство </w:t>
      </w:r>
      <w:r>
        <w:rPr>
          <w:szCs w:val="28"/>
          <w:lang w:eastAsia="ru-RU"/>
        </w:rPr>
        <w:t xml:space="preserve">второй половины </w:t>
      </w:r>
      <w:r>
        <w:rPr>
          <w:szCs w:val="28"/>
          <w:lang w:val="en-US" w:eastAsia="ru-RU"/>
        </w:rPr>
        <w:t>XII</w:t>
      </w:r>
      <w:r>
        <w:rPr>
          <w:szCs w:val="28"/>
          <w:lang w:eastAsia="ru-RU"/>
        </w:rPr>
        <w:t xml:space="preserve"> </w:t>
      </w:r>
      <w:r>
        <w:rPr>
          <w:b/>
          <w:szCs w:val="28"/>
        </w:rPr>
        <w:t>—</w:t>
      </w:r>
      <w:r>
        <w:rPr>
          <w:szCs w:val="28"/>
          <w:lang w:eastAsia="ru-RU"/>
        </w:rPr>
        <w:t xml:space="preserve"> начала </w:t>
      </w:r>
      <w:r>
        <w:rPr>
          <w:szCs w:val="28"/>
          <w:lang w:val="en-US" w:eastAsia="ru-RU"/>
        </w:rPr>
        <w:t>XIII</w:t>
      </w:r>
      <w:r>
        <w:rPr>
          <w:szCs w:val="28"/>
          <w:lang w:eastAsia="ru-RU"/>
        </w:rPr>
        <w:t xml:space="preserve"> веков. Школа монументальной живописи (фрески</w:t>
      </w:r>
      <w:r>
        <w:rPr>
          <w:szCs w:val="28"/>
        </w:rPr>
        <w:t xml:space="preserve"> древнего Смоленска XII—XIII веков</w:t>
      </w:r>
      <w:r>
        <w:rPr>
          <w:szCs w:val="28"/>
          <w:lang w:eastAsia="ru-RU"/>
        </w:rPr>
        <w:t>).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</w:rPr>
      </w:pPr>
      <w:r>
        <w:t>Православная церковь на Смоленщине в монгольский и литовский периоды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Положение Смоленской епархи</w:t>
      </w:r>
      <w:r>
        <w:t>и в монгольский и литовский периоды. Жизненный путь святых подвижников Русской Церкви – благоверного князя Феодора Смоленского и Ярославского, преподобного Симона, благоверного князя Андрея переяславского чудотворца.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iCs w:val="0"/>
        </w:rPr>
      </w:pPr>
      <w:r>
        <w:rPr>
          <w:iCs w:val="0"/>
        </w:rPr>
        <w:t>Смоленская епархия в XVI — начале XX вв</w:t>
      </w:r>
      <w:r>
        <w:rPr>
          <w:iCs w:val="0"/>
        </w:rPr>
        <w:t>.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rPr>
          <w:rStyle w:val="a7"/>
          <w:b/>
          <w:bCs/>
          <w:i w:val="0"/>
          <w:iCs w:val="0"/>
        </w:rPr>
        <w:t>Смоленская епархия в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XVI</w:t>
      </w:r>
      <w:r>
        <w:rPr>
          <w:b/>
          <w:bCs/>
        </w:rPr>
        <w:t xml:space="preserve"> — начале </w:t>
      </w:r>
      <w:r>
        <w:rPr>
          <w:b/>
          <w:bCs/>
          <w:lang w:val="en-US"/>
        </w:rPr>
        <w:t>XVII</w:t>
      </w:r>
      <w:r>
        <w:rPr>
          <w:b/>
          <w:bCs/>
        </w:rPr>
        <w:t xml:space="preserve"> вв. Церковь и героическая оборона Смоленска в 1609-1611 гг.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rPr>
          <w:rStyle w:val="a7"/>
          <w:i w:val="0"/>
          <w:szCs w:val="28"/>
        </w:rPr>
        <w:t xml:space="preserve">Рост могущества Смоленской епархии после вхождения Смоленска в состав Московского государства. Роль преподобного Герасима Болдинского в укреплении </w:t>
      </w:r>
      <w:r>
        <w:rPr>
          <w:rStyle w:val="a7"/>
          <w:i w:val="0"/>
          <w:szCs w:val="28"/>
        </w:rPr>
        <w:t>православия на Смоленщине.</w:t>
      </w:r>
      <w:r>
        <w:t xml:space="preserve"> </w:t>
      </w:r>
      <w:r>
        <w:rPr>
          <w:szCs w:val="28"/>
        </w:rPr>
        <w:t>Строительство Смоленской крепостной стены.</w:t>
      </w:r>
      <w:r>
        <w:t xml:space="preserve"> </w:t>
      </w:r>
      <w:r>
        <w:rPr>
          <w:szCs w:val="28"/>
        </w:rPr>
        <w:t>Влияние событий Смутного времени и польского вторжения на развитие православной культуры Смоленщины.</w:t>
      </w:r>
      <w:r>
        <w:t xml:space="preserve"> </w:t>
      </w:r>
      <w:r>
        <w:rPr>
          <w:szCs w:val="28"/>
        </w:rPr>
        <w:t xml:space="preserve">Место города Вязьмы в славной истории православной Смоленщины </w:t>
      </w:r>
      <w:r>
        <w:rPr>
          <w:szCs w:val="28"/>
          <w:lang w:val="en-US"/>
        </w:rPr>
        <w:t>XVII</w:t>
      </w:r>
      <w:r>
        <w:rPr>
          <w:szCs w:val="28"/>
        </w:rPr>
        <w:t xml:space="preserve"> века.</w:t>
      </w:r>
    </w:p>
    <w:p w:rsidR="00076BFF" w:rsidRDefault="00E41E41">
      <w:pPr>
        <w:pStyle w:val="Textbody"/>
        <w:rPr>
          <w:rFonts w:hint="eastAsia"/>
        </w:rPr>
      </w:pPr>
      <w:r>
        <w:rPr>
          <w:rStyle w:val="a7"/>
          <w:b/>
          <w:bCs/>
          <w:i w:val="0"/>
          <w:iCs w:val="0"/>
        </w:rPr>
        <w:t>Смоленская е</w:t>
      </w:r>
      <w:r>
        <w:rPr>
          <w:rStyle w:val="a7"/>
          <w:b/>
          <w:bCs/>
          <w:i w:val="0"/>
          <w:iCs w:val="0"/>
        </w:rPr>
        <w:t>пархия во второй половине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XVII</w:t>
      </w:r>
      <w:r>
        <w:rPr>
          <w:b/>
          <w:bCs/>
        </w:rPr>
        <w:t xml:space="preserve">-начале </w:t>
      </w:r>
      <w:r>
        <w:rPr>
          <w:b/>
          <w:bCs/>
          <w:lang w:val="en-US"/>
        </w:rPr>
        <w:t>XVIII</w:t>
      </w:r>
      <w:r>
        <w:rPr>
          <w:b/>
          <w:bCs/>
        </w:rPr>
        <w:t xml:space="preserve"> вв.</w:t>
      </w:r>
    </w:p>
    <w:p w:rsidR="00076BFF" w:rsidRDefault="00E41E41">
      <w:pPr>
        <w:pStyle w:val="Textbody"/>
        <w:rPr>
          <w:rFonts w:hint="eastAsia"/>
        </w:rPr>
      </w:pPr>
      <w:r>
        <w:rPr>
          <w:rStyle w:val="a7"/>
          <w:i w:val="0"/>
          <w:szCs w:val="28"/>
        </w:rPr>
        <w:t xml:space="preserve">Возрождение православия на Смоленщине. Формирование основ </w:t>
      </w:r>
      <w:r>
        <w:rPr>
          <w:szCs w:val="28"/>
        </w:rPr>
        <w:t>системы духовного образования. Храмовое строительство.</w:t>
      </w:r>
      <w:r>
        <w:t xml:space="preserve"> </w:t>
      </w:r>
      <w:r>
        <w:rPr>
          <w:szCs w:val="28"/>
        </w:rPr>
        <w:t xml:space="preserve">Внимание к Смоленской епархии русских самодержцев (Пётр </w:t>
      </w:r>
      <w:r>
        <w:rPr>
          <w:szCs w:val="28"/>
          <w:lang w:val="en-US"/>
        </w:rPr>
        <w:t>I</w:t>
      </w:r>
      <w:r>
        <w:rPr>
          <w:szCs w:val="28"/>
        </w:rPr>
        <w:t xml:space="preserve">, Наталья Нарышкина, Екатерина </w:t>
      </w:r>
      <w:r>
        <w:rPr>
          <w:szCs w:val="28"/>
          <w:lang w:val="en-US"/>
        </w:rPr>
        <w:t>II</w:t>
      </w:r>
      <w:r>
        <w:rPr>
          <w:szCs w:val="28"/>
        </w:rPr>
        <w:t>).</w:t>
      </w:r>
    </w:p>
    <w:p w:rsidR="00076BFF" w:rsidRDefault="00E41E41">
      <w:pPr>
        <w:pStyle w:val="Textbody"/>
        <w:rPr>
          <w:rFonts w:hint="eastAsia"/>
        </w:rPr>
      </w:pPr>
      <w:r>
        <w:rPr>
          <w:rStyle w:val="a7"/>
          <w:b/>
          <w:bCs/>
          <w:i w:val="0"/>
          <w:iCs w:val="0"/>
        </w:rPr>
        <w:t>См</w:t>
      </w:r>
      <w:r>
        <w:rPr>
          <w:rStyle w:val="a7"/>
          <w:b/>
          <w:bCs/>
          <w:i w:val="0"/>
          <w:iCs w:val="0"/>
        </w:rPr>
        <w:t>оленская епархия в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XIX</w:t>
      </w:r>
      <w:r>
        <w:rPr>
          <w:b/>
          <w:bCs/>
        </w:rPr>
        <w:t xml:space="preserve"> — начале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вв.</w:t>
      </w:r>
    </w:p>
    <w:p w:rsidR="00076BFF" w:rsidRDefault="00E41E41">
      <w:pPr>
        <w:pStyle w:val="Textbody"/>
        <w:rPr>
          <w:rFonts w:hint="eastAsia"/>
        </w:rPr>
      </w:pPr>
      <w:r>
        <w:rPr>
          <w:szCs w:val="28"/>
        </w:rPr>
        <w:t>Смоленской земли во время и после нашествия Наполеона Бонапарта.</w:t>
      </w:r>
      <w:r>
        <w:t xml:space="preserve"> </w:t>
      </w:r>
      <w:r>
        <w:rPr>
          <w:szCs w:val="28"/>
        </w:rPr>
        <w:t xml:space="preserve">Храмовое строительство на Смоленщине в </w:t>
      </w:r>
      <w:r>
        <w:rPr>
          <w:szCs w:val="28"/>
          <w:lang w:val="en-US"/>
        </w:rPr>
        <w:t>XIX</w:t>
      </w:r>
      <w:r>
        <w:rPr>
          <w:szCs w:val="28"/>
        </w:rPr>
        <w:t xml:space="preserve"> </w:t>
      </w:r>
      <w:r>
        <w:rPr>
          <w:i/>
        </w:rPr>
        <w:t>—</w:t>
      </w:r>
      <w:r>
        <w:rPr>
          <w:szCs w:val="28"/>
        </w:rPr>
        <w:t xml:space="preserve"> начале </w:t>
      </w:r>
      <w:r>
        <w:rPr>
          <w:szCs w:val="28"/>
          <w:lang w:val="en-US"/>
        </w:rPr>
        <w:t>XX</w:t>
      </w:r>
      <w:r>
        <w:rPr>
          <w:szCs w:val="28"/>
        </w:rPr>
        <w:t xml:space="preserve"> вв.</w:t>
      </w:r>
    </w:p>
    <w:p w:rsidR="00076BFF" w:rsidRDefault="00E41E41">
      <w:pPr>
        <w:pStyle w:val="4"/>
        <w:numPr>
          <w:ilvl w:val="3"/>
          <w:numId w:val="1"/>
        </w:numPr>
        <w:rPr>
          <w:rFonts w:hint="eastAsia"/>
        </w:rPr>
      </w:pPr>
      <w:r>
        <w:rPr>
          <w:sz w:val="24"/>
          <w:szCs w:val="24"/>
        </w:rPr>
        <w:t xml:space="preserve">Православная Церковь на Смоленщине в ХХ –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века.</w:t>
      </w:r>
    </w:p>
    <w:p w:rsidR="00076BFF" w:rsidRDefault="00E41E41">
      <w:pPr>
        <w:pStyle w:val="Textbody"/>
        <w:rPr>
          <w:rFonts w:hint="eastAsia"/>
        </w:rPr>
      </w:pPr>
      <w:r>
        <w:rPr>
          <w:rStyle w:val="a7"/>
          <w:b/>
          <w:bCs/>
          <w:i w:val="0"/>
          <w:iCs w:val="0"/>
        </w:rPr>
        <w:t>Православная Церковь на Смоленщине</w:t>
      </w:r>
      <w:r>
        <w:rPr>
          <w:rStyle w:val="a7"/>
          <w:b/>
          <w:bCs/>
          <w:i w:val="0"/>
          <w:iCs w:val="0"/>
        </w:rPr>
        <w:t xml:space="preserve"> в 1917—1925 гг.</w:t>
      </w:r>
    </w:p>
    <w:p w:rsidR="00076BFF" w:rsidRDefault="00E41E41">
      <w:pPr>
        <w:pStyle w:val="Textbody"/>
        <w:rPr>
          <w:rFonts w:hint="eastAsia"/>
        </w:rPr>
      </w:pPr>
      <w:r>
        <w:t xml:space="preserve">Антицерковные репрессии в период становления советской власти. «Процесс Смоленских церковников» (1922 г.). Попытки советской власти расколоть Русскую Православную Церковь (к. 20-х гг.) («обновленческая» церковь, патриаршая церковь и «Союз </w:t>
      </w:r>
      <w:r>
        <w:t>возрождения»).</w:t>
      </w:r>
    </w:p>
    <w:p w:rsidR="00076BFF" w:rsidRDefault="00E41E41">
      <w:pPr>
        <w:pStyle w:val="Textbody"/>
        <w:rPr>
          <w:rFonts w:hint="eastAsia"/>
        </w:rPr>
      </w:pPr>
      <w:r>
        <w:rPr>
          <w:rStyle w:val="a7"/>
          <w:b/>
          <w:bCs/>
          <w:i w:val="0"/>
          <w:iCs w:val="0"/>
        </w:rPr>
        <w:t>Православная церковь на Смоленщине в 1925–1941 гг.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Борьба советской власти с православием в середине 20-х — н. 40-х гг. (Союз безбожников, закрытие храмов и репрессии против священников – 1929–1931 гг., дело «контрреволюционной церковно-мона</w:t>
      </w:r>
      <w:r>
        <w:t>рхической организации», дело о «контрреволюционной группе при подпольном монастыре»). Православная церковь на Смоленщине накануне Великой Отечественной войны.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rPr>
          <w:rStyle w:val="a7"/>
          <w:b/>
          <w:bCs/>
          <w:i w:val="0"/>
          <w:iCs w:val="0"/>
        </w:rPr>
        <w:t>Православная церковь на Смоленщине во время Великой Отечественной войны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Политика оккупационных вл</w:t>
      </w:r>
      <w:r>
        <w:t>астей по отношению к местному населению и Русской Православной Церкви. Освобождение Смоленщины от немецких захватчиков – новый этап в истории местной епархии.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</w:rPr>
      </w:pPr>
      <w:r>
        <w:rPr>
          <w:rStyle w:val="a7"/>
          <w:i w:val="0"/>
          <w:sz w:val="24"/>
          <w:szCs w:val="24"/>
        </w:rPr>
        <w:t>История Смоленской митрополии в новейший период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 xml:space="preserve">Расцвет церковной жизни на Смоленщине при </w:t>
      </w:r>
      <w:r>
        <w:t>митрополите Смоленском и Калининградском Кирилле. Образование Смоленской митрополии (Смоленская, Вяземская и Рославльская епархии). Главные святыни и памятные даты митрополии.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Святые и подвижники Смоленской земли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Святость как основа православной культуры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Православное понимание святости. Актуальность обращения к теме святости. Герои и святые. Язык православной культуры: Библия, Ветхий Завет, Новый Завет, Евангелие, лики святости, жития святых.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</w:rPr>
      </w:pPr>
      <w:r>
        <w:rPr>
          <w:sz w:val="24"/>
          <w:szCs w:val="24"/>
        </w:rPr>
        <w:t>Первые смоленские святые (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>—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вв.)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 xml:space="preserve">Собор смоленских святых. </w:t>
      </w:r>
      <w:r>
        <w:t>Святые князья-страстотерпцы Борис и Глеб. Святой мученик Меркурий Смоленский. Святой преподобный Авраамий Смоленский. Язык православной культуры: грех, покаяние.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Святой преподобный Герасим Болдинский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Духовный путь Герасима Болдинского. Строитель монастырей</w:t>
      </w:r>
      <w:r>
        <w:t>. Обретение мощей святого Герасима Болдинского.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Пустынножители Рославльских лесов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rPr>
          <w:rFonts w:cs="Times New Roman"/>
        </w:rPr>
        <w:t>Рославльское пустынножительство. Образ жизни рославльских пустынников. Святой преподобный Никита Рославльский. Святой преподобный Феофан Рославльский. Духовный подвиг пустынн</w:t>
      </w:r>
      <w:r>
        <w:rPr>
          <w:rFonts w:cs="Times New Roman"/>
        </w:rPr>
        <w:t xml:space="preserve">ожителей. </w:t>
      </w:r>
      <w:r>
        <w:t>Язык православной культуры: пустынь, пустынножительство, скит, келия, схима, схимонах, старец.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Святой равноапостольный Николай Японский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Жизнеописание святого Николая Японского. Духовный подвиг святого Николая Японского. «Дневники» равноапостольно</w:t>
      </w:r>
      <w:r>
        <w:t>го Николая Японского. Язык православной культуры: церковная иерархия, миссионер, катехизатор.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Новомученики и исповедники Смоленской земли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Подвиг новомучеников. Смоленские новомученики. Священномученик Серафим (Остроумов). Актуальность подвига новомучеников</w:t>
      </w:r>
      <w:r>
        <w:t xml:space="preserve"> для нашего времени.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Подвижники Смоленской земли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Подвижники благочестия. Священник Никифор (Мурзакевич. Игумен Никон (Воробьев).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Святыни Смоленской земли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Собор Успения Пресвятой Богородицы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Краткая историческая справка. Плащаница. Иконостас. Язык православн</w:t>
      </w:r>
      <w:r>
        <w:t>ой культуры: Богородица, Богородичные праздники.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Икона Смоленской Божией Матери «Одигитрия»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Древняя Смоленская икона Божией Матери «Одигитрия». Надвратная Смоленская икона Божией Матери «Одигитрия». Язык православной культуры: икона, иконописец, иконопись,</w:t>
      </w:r>
      <w:r>
        <w:t xml:space="preserve"> иконография.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Монастыри Смоленщины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Свято-Троицкий мужской монастырь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Спасо-Вознесенский женский монастырь (Смоленск)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Дмитриевский Дорогобужский женский монастырь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Предтеченский Вяземский женский монастырь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Спасо-Преображенский Авраамиев мужской монастырь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Спасо-Преображенский Рославльский мужской монастырь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Троицкий мужской монастырь (Смоленск)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Вклад выдающихся личностей (преподобный Герасим Болдинский, архиепископ Сергий, архимандрит Антоний (Мезенцов), Наталья Нарышкина, император Александра I и его мать и</w:t>
      </w:r>
      <w:r>
        <w:t>мператрица Мария Федоровна, дорогобужские посадские люди Петр Кондратьев и Демид Иванов, русские зодчие О. Старцев, Д. Калинин и К. Мымрин, советский архитектор-реставратор П. Д. Барановский и др.) в монастырское устройство на Смоленщине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Храм Святых апосто</w:t>
      </w:r>
      <w:r>
        <w:rPr>
          <w:sz w:val="24"/>
          <w:szCs w:val="24"/>
        </w:rPr>
        <w:t>лов Петра и Павла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История храма Петра и Павла. П.Д. Барановский о смоленской домонгольской архитектуре. Святые первоверховные апостолы Петр и Павел. «Гимн любви» апостола Павла.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Храм Святого апостола Иоанна Богослова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История храма. Основные этапы апостольс</w:t>
      </w:r>
      <w:r>
        <w:t>кого подвига святого апостола Иоанна. Иконы Иоанна Богослова, их символика. Храмы Иоанна Богослова. Откровение Иоанна Богослова (Апокалипсис).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Храм Михаила Архангела</w:t>
      </w:r>
    </w:p>
    <w:p w:rsidR="00076BFF" w:rsidRDefault="00E41E41">
      <w:pPr>
        <w:pStyle w:val="Textbody"/>
        <w:spacing w:after="0"/>
        <w:rPr>
          <w:rFonts w:cs="Times New Roman" w:hint="eastAsia"/>
        </w:rPr>
      </w:pPr>
      <w:r>
        <w:rPr>
          <w:rFonts w:cs="Times New Roman"/>
        </w:rPr>
        <w:t>Краткая историческая справка. Смядынь. Язык православной культуры: Архангел Михаил, ангель</w:t>
      </w:r>
      <w:r>
        <w:rPr>
          <w:rFonts w:cs="Times New Roman"/>
        </w:rPr>
        <w:t>ские чины.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Храм Святого Иоанна Предтечи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Краткая история храма пророка Иоанна Предтечи. Духовный подвиг святого Иоанна Крестителя. Язык православной культуры: пророк, предтеча.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</w:rPr>
      </w:pPr>
      <w:r>
        <w:rPr>
          <w:rFonts w:cs="Times New Roman"/>
          <w:sz w:val="24"/>
          <w:szCs w:val="24"/>
        </w:rPr>
        <w:t xml:space="preserve">Храмовое строительство в Смоленске в </w:t>
      </w:r>
      <w:r>
        <w:rPr>
          <w:rFonts w:cs="Times New Roman"/>
          <w:sz w:val="24"/>
          <w:szCs w:val="24"/>
          <w:lang w:val="en-US"/>
        </w:rPr>
        <w:t>XVIII</w:t>
      </w:r>
      <w:r>
        <w:rPr>
          <w:rFonts w:cs="Times New Roman"/>
          <w:sz w:val="24"/>
          <w:szCs w:val="24"/>
        </w:rPr>
        <w:t xml:space="preserve"> веке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Смоленские купцы-храмостроители.</w:t>
      </w:r>
      <w:r>
        <w:t xml:space="preserve"> Главные мотивы купцов в пожертвованиях на строительство храмов.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Храмы в православной смоленской топонимике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Топонимы. Топонимика. Связь топонимики с историей. Агиотопонимы. Агиотопонимика. Связь агиотопонимов с православной культурой. Дореволюционные назва</w:t>
      </w:r>
      <w:r>
        <w:t>ния улиц Смоленска. Возвращение дореволюционных названий улицам Смоленска.</w:t>
      </w:r>
    </w:p>
    <w:p w:rsidR="00076BFF" w:rsidRDefault="00E41E41">
      <w:pPr>
        <w:pStyle w:val="3"/>
        <w:numPr>
          <w:ilvl w:val="2"/>
          <w:numId w:val="1"/>
        </w:numPr>
        <w:spacing w:before="0"/>
        <w:rPr>
          <w:rFonts w:hint="eastAsia"/>
          <w:sz w:val="24"/>
          <w:szCs w:val="24"/>
        </w:rPr>
      </w:pPr>
      <w:r>
        <w:rPr>
          <w:sz w:val="24"/>
          <w:szCs w:val="24"/>
        </w:rPr>
        <w:t>Православная культура современной Смоленщины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Смоленщина – вторая родина Святейшего Патриарха Кирилла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Краткая биография Патриарха Кирилла. Вклад Патриарха Кирилла в духовно-нравствен</w:t>
      </w:r>
      <w:r>
        <w:t>ное возрождение Смоленщины. Смоленщина в жизни Патриарха Кирилла. Слово Патриарха. Язык православной культуры: Патриарх, Предстоятель, Святейший Патриарх.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Смоленская православная духовная семинария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Краткая история семинарии. Знаменитые выпускники семинарии</w:t>
      </w:r>
      <w:r>
        <w:t>.</w:t>
      </w:r>
    </w:p>
    <w:p w:rsidR="00076BFF" w:rsidRDefault="00E41E41">
      <w:pPr>
        <w:pStyle w:val="4"/>
        <w:numPr>
          <w:ilvl w:val="3"/>
          <w:numId w:val="1"/>
        </w:numPr>
        <w:spacing w:before="0" w:after="0"/>
        <w:rPr>
          <w:rFonts w:hint="eastAsia"/>
          <w:sz w:val="24"/>
          <w:szCs w:val="24"/>
        </w:rPr>
      </w:pPr>
      <w:r>
        <w:rPr>
          <w:sz w:val="24"/>
          <w:szCs w:val="24"/>
        </w:rPr>
        <w:t>Центр подготовки церковных специалистов: история и современность</w:t>
      </w:r>
    </w:p>
    <w:p w:rsidR="00076BFF" w:rsidRDefault="00E41E41">
      <w:pPr>
        <w:pStyle w:val="Textbody"/>
        <w:spacing w:after="0"/>
        <w:rPr>
          <w:rFonts w:hint="eastAsia"/>
        </w:rPr>
      </w:pPr>
      <w:r>
        <w:t>Краткая история Центра подготовки церковных специалистов. Вклад Центра подготовки церковных специалистов в православную культуру современной Смоленщины.</w:t>
      </w: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E41E41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Тематическое планирование</w:t>
      </w:r>
    </w:p>
    <w:p w:rsidR="00076BFF" w:rsidRDefault="00076BFF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p w:rsidR="00076BFF" w:rsidRDefault="00076BFF">
      <w:pPr>
        <w:pStyle w:val="Textbody"/>
        <w:spacing w:after="0"/>
        <w:rPr>
          <w:rFonts w:hint="eastAsia"/>
        </w:rPr>
      </w:pPr>
    </w:p>
    <w:tbl>
      <w:tblPr>
        <w:tblW w:w="8847" w:type="dxa"/>
        <w:tblInd w:w="582" w:type="dxa"/>
        <w:tblCellMar>
          <w:left w:w="10" w:type="dxa"/>
          <w:right w:w="10" w:type="dxa"/>
        </w:tblCellMar>
        <w:tblLook w:val="0000"/>
      </w:tblPr>
      <w:tblGrid>
        <w:gridCol w:w="1167"/>
        <w:gridCol w:w="5976"/>
        <w:gridCol w:w="1704"/>
      </w:tblGrid>
      <w:tr w:rsidR="00076BF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76BF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4"/>
              <w:numPr>
                <w:ilvl w:val="3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1. Введение в православную культуру СКР</w:t>
            </w:r>
          </w:p>
          <w:p w:rsidR="00076BFF" w:rsidRDefault="00076BF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BFF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2. Основные этапы развития православия на Смоленщине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</w:tr>
      <w:tr w:rsidR="00076BF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3. Святыни Смоленской земли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076BFF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076BF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FF" w:rsidRDefault="00E41E4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6BFF" w:rsidRDefault="00076BFF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4. Православная культура современной Смоленщины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BFF" w:rsidRDefault="00E41E41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</w:tbl>
    <w:p w:rsidR="00076BFF" w:rsidRDefault="00076BFF">
      <w:pPr>
        <w:pStyle w:val="1"/>
        <w:numPr>
          <w:ilvl w:val="0"/>
          <w:numId w:val="1"/>
        </w:numPr>
        <w:jc w:val="center"/>
        <w:rPr>
          <w:rFonts w:hint="eastAsia"/>
        </w:rPr>
      </w:pPr>
    </w:p>
    <w:p w:rsidR="00076BFF" w:rsidRDefault="00076BFF">
      <w:pPr>
        <w:pStyle w:val="1"/>
        <w:numPr>
          <w:ilvl w:val="0"/>
          <w:numId w:val="1"/>
        </w:numPr>
        <w:jc w:val="center"/>
        <w:rPr>
          <w:rFonts w:hint="eastAsia"/>
        </w:rPr>
      </w:pPr>
    </w:p>
    <w:p w:rsidR="00076BFF" w:rsidRDefault="00076BFF">
      <w:pPr>
        <w:pStyle w:val="1"/>
        <w:numPr>
          <w:ilvl w:val="0"/>
          <w:numId w:val="1"/>
        </w:numPr>
        <w:jc w:val="center"/>
        <w:rPr>
          <w:rFonts w:hint="eastAsia"/>
        </w:rPr>
      </w:pPr>
    </w:p>
    <w:p w:rsidR="00076BFF" w:rsidRDefault="00076BFF">
      <w:pPr>
        <w:pStyle w:val="1"/>
        <w:numPr>
          <w:ilvl w:val="0"/>
          <w:numId w:val="1"/>
        </w:numPr>
        <w:jc w:val="center"/>
        <w:rPr>
          <w:rFonts w:hint="eastAsia"/>
        </w:rPr>
      </w:pPr>
    </w:p>
    <w:p w:rsidR="00076BFF" w:rsidRDefault="00076BFF">
      <w:pPr>
        <w:pStyle w:val="1"/>
        <w:numPr>
          <w:ilvl w:val="0"/>
          <w:numId w:val="1"/>
        </w:numPr>
        <w:jc w:val="center"/>
        <w:rPr>
          <w:rFonts w:hint="eastAsia"/>
        </w:rPr>
      </w:pPr>
    </w:p>
    <w:p w:rsidR="00076BFF" w:rsidRDefault="00076BFF">
      <w:pPr>
        <w:pStyle w:val="1"/>
        <w:rPr>
          <w:rFonts w:hint="eastAsia"/>
        </w:rPr>
      </w:pPr>
    </w:p>
    <w:p w:rsidR="00076BFF" w:rsidRDefault="00076BFF">
      <w:pPr>
        <w:pStyle w:val="Textbody"/>
        <w:rPr>
          <w:rFonts w:hint="eastAsia"/>
        </w:rPr>
      </w:pPr>
    </w:p>
    <w:p w:rsidR="00076BFF" w:rsidRDefault="00076BFF">
      <w:pPr>
        <w:pStyle w:val="Textbody"/>
        <w:rPr>
          <w:rFonts w:hint="eastAsia"/>
        </w:rPr>
      </w:pPr>
    </w:p>
    <w:p w:rsidR="00076BFF" w:rsidRDefault="00076BFF">
      <w:pPr>
        <w:pStyle w:val="Textbody"/>
        <w:rPr>
          <w:rFonts w:hint="eastAsia"/>
        </w:rPr>
      </w:pPr>
    </w:p>
    <w:p w:rsidR="00076BFF" w:rsidRDefault="00076BFF">
      <w:pPr>
        <w:pStyle w:val="Textbody"/>
        <w:rPr>
          <w:rFonts w:hint="eastAsia"/>
        </w:rPr>
      </w:pPr>
    </w:p>
    <w:p w:rsidR="00076BFF" w:rsidRDefault="00076BFF">
      <w:pPr>
        <w:pStyle w:val="Textbody"/>
        <w:rPr>
          <w:rFonts w:hint="eastAsia"/>
        </w:rPr>
      </w:pPr>
    </w:p>
    <w:p w:rsidR="00076BFF" w:rsidRDefault="00076BFF">
      <w:pPr>
        <w:pStyle w:val="Textbody"/>
        <w:rPr>
          <w:rFonts w:hint="eastAsia"/>
        </w:rPr>
      </w:pPr>
    </w:p>
    <w:p w:rsidR="00076BFF" w:rsidRDefault="00076BFF">
      <w:pPr>
        <w:pStyle w:val="Textbody"/>
        <w:rPr>
          <w:rFonts w:hint="eastAsia"/>
        </w:rPr>
      </w:pPr>
    </w:p>
    <w:p w:rsidR="00076BFF" w:rsidRDefault="00076BFF">
      <w:pPr>
        <w:pStyle w:val="Textbody"/>
        <w:rPr>
          <w:rFonts w:hint="eastAsia"/>
          <w:szCs w:val="28"/>
          <w:lang w:eastAsia="ru-RU"/>
        </w:rPr>
      </w:pPr>
    </w:p>
    <w:sectPr w:rsidR="00076BFF" w:rsidSect="00076B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FF" w:rsidRDefault="00076BFF" w:rsidP="00076BFF">
      <w:r>
        <w:separator/>
      </w:r>
    </w:p>
  </w:endnote>
  <w:endnote w:type="continuationSeparator" w:id="0">
    <w:p w:rsidR="00076BFF" w:rsidRDefault="00076BFF" w:rsidP="0007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FF" w:rsidRDefault="00E41E41" w:rsidP="00076BFF">
      <w:r w:rsidRPr="00076BFF">
        <w:rPr>
          <w:color w:val="000000"/>
        </w:rPr>
        <w:separator/>
      </w:r>
    </w:p>
  </w:footnote>
  <w:footnote w:type="continuationSeparator" w:id="0">
    <w:p w:rsidR="00076BFF" w:rsidRDefault="00076BFF" w:rsidP="00076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197"/>
    <w:multiLevelType w:val="multilevel"/>
    <w:tmpl w:val="16646570"/>
    <w:styleLink w:val="WWNum56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">
    <w:nsid w:val="03C268F8"/>
    <w:multiLevelType w:val="multilevel"/>
    <w:tmpl w:val="6A245730"/>
    <w:styleLink w:val="WWNum17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>
    <w:nsid w:val="04D510FA"/>
    <w:multiLevelType w:val="multilevel"/>
    <w:tmpl w:val="FD24F75E"/>
    <w:styleLink w:val="WWNum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  <w:b w:val="0"/>
        <w:sz w:val="28"/>
      </w:rPr>
    </w:lvl>
    <w:lvl w:ilvl="2">
      <w:start w:val="1"/>
      <w:numFmt w:val="none"/>
      <w:lvlText w:val="%3"/>
      <w:lvlJc w:val="left"/>
      <w:rPr>
        <w:rFonts w:cs="Times New Roman"/>
        <w:b w:val="0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06342E77"/>
    <w:multiLevelType w:val="multilevel"/>
    <w:tmpl w:val="AC4C5514"/>
    <w:styleLink w:val="WWNum2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">
    <w:nsid w:val="09C60F1C"/>
    <w:multiLevelType w:val="multilevel"/>
    <w:tmpl w:val="9A147526"/>
    <w:styleLink w:val="WWNum1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5">
    <w:nsid w:val="0B6C68F0"/>
    <w:multiLevelType w:val="multilevel"/>
    <w:tmpl w:val="FC7CD406"/>
    <w:styleLink w:val="WWNum3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6">
    <w:nsid w:val="11AB06F1"/>
    <w:multiLevelType w:val="multilevel"/>
    <w:tmpl w:val="03788A0E"/>
    <w:styleLink w:val="WWNum29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7">
    <w:nsid w:val="12BE469D"/>
    <w:multiLevelType w:val="multilevel"/>
    <w:tmpl w:val="71487956"/>
    <w:styleLink w:val="WWNum49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8">
    <w:nsid w:val="185658EE"/>
    <w:multiLevelType w:val="multilevel"/>
    <w:tmpl w:val="C058A4DE"/>
    <w:styleLink w:val="WWNum39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9">
    <w:nsid w:val="1B3D3622"/>
    <w:multiLevelType w:val="multilevel"/>
    <w:tmpl w:val="DCA073AE"/>
    <w:styleLink w:val="WWNum5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0">
    <w:nsid w:val="1F7D4716"/>
    <w:multiLevelType w:val="multilevel"/>
    <w:tmpl w:val="B1929D40"/>
    <w:styleLink w:val="WWNum48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1">
    <w:nsid w:val="20337F9F"/>
    <w:multiLevelType w:val="multilevel"/>
    <w:tmpl w:val="88B2A10A"/>
    <w:styleLink w:val="WWNum2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2">
    <w:nsid w:val="223508CF"/>
    <w:multiLevelType w:val="multilevel"/>
    <w:tmpl w:val="1BD41816"/>
    <w:styleLink w:val="WWNum5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3">
    <w:nsid w:val="2B6E6589"/>
    <w:multiLevelType w:val="multilevel"/>
    <w:tmpl w:val="FE94228C"/>
    <w:styleLink w:val="WWNum2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4">
    <w:nsid w:val="328C74DD"/>
    <w:multiLevelType w:val="multilevel"/>
    <w:tmpl w:val="01988E18"/>
    <w:styleLink w:val="WWNum18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5">
    <w:nsid w:val="33B4386E"/>
    <w:multiLevelType w:val="multilevel"/>
    <w:tmpl w:val="4BAA2180"/>
    <w:styleLink w:val="WWNum2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6">
    <w:nsid w:val="34376DAE"/>
    <w:multiLevelType w:val="multilevel"/>
    <w:tmpl w:val="FD5094FA"/>
    <w:styleLink w:val="WWNum3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7">
    <w:nsid w:val="35054066"/>
    <w:multiLevelType w:val="multilevel"/>
    <w:tmpl w:val="96B88746"/>
    <w:styleLink w:val="WWNum2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8">
    <w:nsid w:val="36941327"/>
    <w:multiLevelType w:val="multilevel"/>
    <w:tmpl w:val="EEF2464E"/>
    <w:styleLink w:val="WWNum5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9">
    <w:nsid w:val="37A8571A"/>
    <w:multiLevelType w:val="multilevel"/>
    <w:tmpl w:val="78F0142E"/>
    <w:styleLink w:val="WWNum46"/>
    <w:lvl w:ilvl="0">
      <w:numFmt w:val="bullet"/>
      <w:lvlText w:val=""/>
      <w:lvlJc w:val="left"/>
      <w:rPr>
        <w:rFonts w:ascii="Symbol" w:hAnsi="Symbol" w:cs="OpenSymbol"/>
        <w:b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0">
    <w:nsid w:val="3D360F9B"/>
    <w:multiLevelType w:val="multilevel"/>
    <w:tmpl w:val="C0D8B9F2"/>
    <w:styleLink w:val="WWNum13"/>
    <w:lvl w:ilvl="0">
      <w:numFmt w:val="bullet"/>
      <w:lvlText w:val=""/>
      <w:lvlJc w:val="left"/>
      <w:rPr>
        <w:rFonts w:ascii="Symbol" w:hAnsi="Symbol" w:cs="OpenSymbol"/>
        <w:b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1">
    <w:nsid w:val="411D3A69"/>
    <w:multiLevelType w:val="multilevel"/>
    <w:tmpl w:val="35B0EBEC"/>
    <w:styleLink w:val="WWNum47"/>
    <w:lvl w:ilvl="0">
      <w:numFmt w:val="bullet"/>
      <w:lvlText w:val=""/>
      <w:lvlJc w:val="left"/>
      <w:rPr>
        <w:rFonts w:ascii="Symbol" w:hAnsi="Symbol" w:cs="OpenSymbol"/>
        <w:b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2">
    <w:nsid w:val="44CA4B14"/>
    <w:multiLevelType w:val="multilevel"/>
    <w:tmpl w:val="20A81B40"/>
    <w:styleLink w:val="WWNum5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3">
    <w:nsid w:val="45DC3CD0"/>
    <w:multiLevelType w:val="multilevel"/>
    <w:tmpl w:val="665EAA46"/>
    <w:styleLink w:val="WWNum4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4">
    <w:nsid w:val="4C1754CC"/>
    <w:multiLevelType w:val="multilevel"/>
    <w:tmpl w:val="A3D807A0"/>
    <w:styleLink w:val="WWNum5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5">
    <w:nsid w:val="4DD81E5B"/>
    <w:multiLevelType w:val="multilevel"/>
    <w:tmpl w:val="7E4CCB40"/>
    <w:styleLink w:val="WWNum4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6">
    <w:nsid w:val="4EB41747"/>
    <w:multiLevelType w:val="multilevel"/>
    <w:tmpl w:val="774C0DB0"/>
    <w:styleLink w:val="WWNum19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7">
    <w:nsid w:val="4F716335"/>
    <w:multiLevelType w:val="multilevel"/>
    <w:tmpl w:val="7B247300"/>
    <w:styleLink w:val="WWNum27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8">
    <w:nsid w:val="50B90015"/>
    <w:multiLevelType w:val="multilevel"/>
    <w:tmpl w:val="CC5EAE1E"/>
    <w:styleLink w:val="WWNum30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9">
    <w:nsid w:val="531805B1"/>
    <w:multiLevelType w:val="multilevel"/>
    <w:tmpl w:val="16D8D590"/>
    <w:styleLink w:val="WWNum5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0">
    <w:nsid w:val="53BE7278"/>
    <w:multiLevelType w:val="multilevel"/>
    <w:tmpl w:val="88B8A23A"/>
    <w:styleLink w:val="WWNum15"/>
    <w:lvl w:ilvl="0">
      <w:numFmt w:val="bullet"/>
      <w:lvlText w:val=""/>
      <w:lvlJc w:val="left"/>
      <w:rPr>
        <w:rFonts w:ascii="Symbol" w:hAnsi="Symbol" w:cs="OpenSymbol"/>
        <w:b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1">
    <w:nsid w:val="554B5733"/>
    <w:multiLevelType w:val="multilevel"/>
    <w:tmpl w:val="27240D7E"/>
    <w:styleLink w:val="WWNum37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2">
    <w:nsid w:val="555E44A0"/>
    <w:multiLevelType w:val="multilevel"/>
    <w:tmpl w:val="F2A2C2E2"/>
    <w:styleLink w:val="WWNum3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3">
    <w:nsid w:val="59822081"/>
    <w:multiLevelType w:val="multilevel"/>
    <w:tmpl w:val="6F9E8592"/>
    <w:styleLink w:val="WWNum26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4">
    <w:nsid w:val="5A315D64"/>
    <w:multiLevelType w:val="multilevel"/>
    <w:tmpl w:val="3A067770"/>
    <w:styleLink w:val="WWNum28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5">
    <w:nsid w:val="5AB63E98"/>
    <w:multiLevelType w:val="multilevel"/>
    <w:tmpl w:val="27AEAED0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B32689B"/>
    <w:multiLevelType w:val="multilevel"/>
    <w:tmpl w:val="ACEA2B9A"/>
    <w:styleLink w:val="WWNum6"/>
    <w:lvl w:ilvl="0">
      <w:start w:val="1"/>
      <w:numFmt w:val="none"/>
      <w:lvlText w:val="%1"/>
      <w:lvlJc w:val="left"/>
      <w:rPr>
        <w:rFonts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7">
    <w:nsid w:val="5DE30673"/>
    <w:multiLevelType w:val="multilevel"/>
    <w:tmpl w:val="31E6ACF0"/>
    <w:styleLink w:val="WWNum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  <w:b w:val="0"/>
        <w:sz w:val="28"/>
      </w:rPr>
    </w:lvl>
    <w:lvl w:ilvl="2">
      <w:start w:val="1"/>
      <w:numFmt w:val="none"/>
      <w:lvlText w:val="%3"/>
      <w:lvlJc w:val="left"/>
      <w:rPr>
        <w:rFonts w:cs="Times New Roman"/>
        <w:b w:val="0"/>
        <w:sz w:val="28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5C3361E"/>
    <w:multiLevelType w:val="multilevel"/>
    <w:tmpl w:val="BEF0A3D0"/>
    <w:styleLink w:val="WWNum3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9">
    <w:nsid w:val="660E65F7"/>
    <w:multiLevelType w:val="multilevel"/>
    <w:tmpl w:val="22F0B3A8"/>
    <w:styleLink w:val="WWNum4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0">
    <w:nsid w:val="7044431E"/>
    <w:multiLevelType w:val="multilevel"/>
    <w:tmpl w:val="52C25E9C"/>
    <w:styleLink w:val="WWNum3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1">
    <w:nsid w:val="70860FF2"/>
    <w:multiLevelType w:val="multilevel"/>
    <w:tmpl w:val="EB247AC6"/>
    <w:styleLink w:val="WWNum4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2">
    <w:nsid w:val="7186741B"/>
    <w:multiLevelType w:val="multilevel"/>
    <w:tmpl w:val="189EDB72"/>
    <w:styleLink w:val="WWNum38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3">
    <w:nsid w:val="7198347C"/>
    <w:multiLevelType w:val="multilevel"/>
    <w:tmpl w:val="6374E516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4">
    <w:nsid w:val="72630B19"/>
    <w:multiLevelType w:val="multilevel"/>
    <w:tmpl w:val="C1428D5C"/>
    <w:styleLink w:val="WWNum36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5">
    <w:nsid w:val="74732DFD"/>
    <w:multiLevelType w:val="multilevel"/>
    <w:tmpl w:val="DD5E1B82"/>
    <w:styleLink w:val="WWNum4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6">
    <w:nsid w:val="77B36C40"/>
    <w:multiLevelType w:val="multilevel"/>
    <w:tmpl w:val="5C50C76A"/>
    <w:styleLink w:val="WWNum4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7">
    <w:nsid w:val="78B62301"/>
    <w:multiLevelType w:val="multilevel"/>
    <w:tmpl w:val="48B24282"/>
    <w:styleLink w:val="WW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7BFD7A33"/>
    <w:multiLevelType w:val="multilevel"/>
    <w:tmpl w:val="B3903A5E"/>
    <w:styleLink w:val="WWNum14"/>
    <w:lvl w:ilvl="0">
      <w:numFmt w:val="bullet"/>
      <w:lvlText w:val=""/>
      <w:lvlJc w:val="left"/>
      <w:rPr>
        <w:rFonts w:ascii="Symbol" w:hAnsi="Symbol" w:cs="OpenSymbol"/>
        <w:b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9">
    <w:nsid w:val="7C8F562F"/>
    <w:multiLevelType w:val="multilevel"/>
    <w:tmpl w:val="2D3A72A2"/>
    <w:styleLink w:val="WWNum2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50">
    <w:nsid w:val="7F74552A"/>
    <w:multiLevelType w:val="multilevel"/>
    <w:tmpl w:val="F0EE87C0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>
    <w:nsid w:val="7FAE026E"/>
    <w:multiLevelType w:val="multilevel"/>
    <w:tmpl w:val="A9EC4BDE"/>
    <w:styleLink w:val="WWNum16"/>
    <w:lvl w:ilvl="0">
      <w:numFmt w:val="bullet"/>
      <w:lvlText w:val=""/>
      <w:lvlJc w:val="left"/>
      <w:rPr>
        <w:rFonts w:ascii="Symbol" w:hAnsi="Symbol" w:cs="OpenSymbol"/>
        <w:b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37"/>
  </w:num>
  <w:num w:numId="2">
    <w:abstractNumId w:val="43"/>
  </w:num>
  <w:num w:numId="3">
    <w:abstractNumId w:val="4"/>
  </w:num>
  <w:num w:numId="4">
    <w:abstractNumId w:val="35"/>
  </w:num>
  <w:num w:numId="5">
    <w:abstractNumId w:val="47"/>
  </w:num>
  <w:num w:numId="6">
    <w:abstractNumId w:val="50"/>
  </w:num>
  <w:num w:numId="7">
    <w:abstractNumId w:val="20"/>
  </w:num>
  <w:num w:numId="8">
    <w:abstractNumId w:val="48"/>
  </w:num>
  <w:num w:numId="9">
    <w:abstractNumId w:val="30"/>
  </w:num>
  <w:num w:numId="10">
    <w:abstractNumId w:val="51"/>
  </w:num>
  <w:num w:numId="11">
    <w:abstractNumId w:val="1"/>
  </w:num>
  <w:num w:numId="12">
    <w:abstractNumId w:val="14"/>
  </w:num>
  <w:num w:numId="13">
    <w:abstractNumId w:val="26"/>
  </w:num>
  <w:num w:numId="14">
    <w:abstractNumId w:val="15"/>
  </w:num>
  <w:num w:numId="15">
    <w:abstractNumId w:val="36"/>
  </w:num>
  <w:num w:numId="16">
    <w:abstractNumId w:val="11"/>
  </w:num>
  <w:num w:numId="17">
    <w:abstractNumId w:val="17"/>
  </w:num>
  <w:num w:numId="18">
    <w:abstractNumId w:val="49"/>
  </w:num>
  <w:num w:numId="19">
    <w:abstractNumId w:val="3"/>
  </w:num>
  <w:num w:numId="20">
    <w:abstractNumId w:val="13"/>
  </w:num>
  <w:num w:numId="21">
    <w:abstractNumId w:val="33"/>
  </w:num>
  <w:num w:numId="22">
    <w:abstractNumId w:val="34"/>
  </w:num>
  <w:num w:numId="23">
    <w:abstractNumId w:val="27"/>
  </w:num>
  <w:num w:numId="24">
    <w:abstractNumId w:val="6"/>
  </w:num>
  <w:num w:numId="25">
    <w:abstractNumId w:val="28"/>
  </w:num>
  <w:num w:numId="26">
    <w:abstractNumId w:val="16"/>
  </w:num>
  <w:num w:numId="27">
    <w:abstractNumId w:val="38"/>
  </w:num>
  <w:num w:numId="28">
    <w:abstractNumId w:val="40"/>
  </w:num>
  <w:num w:numId="29">
    <w:abstractNumId w:val="5"/>
  </w:num>
  <w:num w:numId="30">
    <w:abstractNumId w:val="32"/>
  </w:num>
  <w:num w:numId="31">
    <w:abstractNumId w:val="44"/>
  </w:num>
  <w:num w:numId="32">
    <w:abstractNumId w:val="31"/>
  </w:num>
  <w:num w:numId="33">
    <w:abstractNumId w:val="42"/>
  </w:num>
  <w:num w:numId="34">
    <w:abstractNumId w:val="8"/>
  </w:num>
  <w:num w:numId="35">
    <w:abstractNumId w:val="23"/>
  </w:num>
  <w:num w:numId="36">
    <w:abstractNumId w:val="46"/>
  </w:num>
  <w:num w:numId="37">
    <w:abstractNumId w:val="39"/>
  </w:num>
  <w:num w:numId="38">
    <w:abstractNumId w:val="45"/>
  </w:num>
  <w:num w:numId="39">
    <w:abstractNumId w:val="25"/>
  </w:num>
  <w:num w:numId="40">
    <w:abstractNumId w:val="41"/>
  </w:num>
  <w:num w:numId="41">
    <w:abstractNumId w:val="19"/>
  </w:num>
  <w:num w:numId="42">
    <w:abstractNumId w:val="21"/>
  </w:num>
  <w:num w:numId="43">
    <w:abstractNumId w:val="10"/>
  </w:num>
  <w:num w:numId="44">
    <w:abstractNumId w:val="7"/>
  </w:num>
  <w:num w:numId="45">
    <w:abstractNumId w:val="9"/>
  </w:num>
  <w:num w:numId="46">
    <w:abstractNumId w:val="12"/>
  </w:num>
  <w:num w:numId="47">
    <w:abstractNumId w:val="18"/>
  </w:num>
  <w:num w:numId="48">
    <w:abstractNumId w:val="22"/>
  </w:num>
  <w:num w:numId="49">
    <w:abstractNumId w:val="29"/>
  </w:num>
  <w:num w:numId="50">
    <w:abstractNumId w:val="24"/>
  </w:num>
  <w:num w:numId="51">
    <w:abstractNumId w:val="0"/>
  </w:num>
  <w:num w:numId="52">
    <w:abstractNumId w:val="2"/>
  </w:num>
  <w:num w:numId="53">
    <w:abstractNumId w:val="37"/>
    <w:lvlOverride w:ilvl="0">
      <w:startOverride w:val="1"/>
    </w:lvlOverride>
  </w:num>
  <w:num w:numId="54">
    <w:abstractNumId w:val="43"/>
    <w:lvlOverride w:ilvl="0"/>
  </w:num>
  <w:num w:numId="55">
    <w:abstractNumId w:val="4"/>
    <w:lvlOverride w:ilvl="0"/>
  </w:num>
  <w:num w:numId="56">
    <w:abstractNumId w:val="37"/>
    <w:lvlOverride w:ilvl="0">
      <w:startOverride w:val="1"/>
    </w:lvlOverride>
  </w:num>
  <w:num w:numId="57">
    <w:abstractNumId w:val="47"/>
    <w:lvlOverride w:ilvl="0"/>
  </w:num>
  <w:num w:numId="58">
    <w:abstractNumId w:val="50"/>
    <w:lvlOverride w:ilvl="0"/>
  </w:num>
  <w:num w:numId="59">
    <w:abstractNumId w:val="20"/>
    <w:lvlOverride w:ilvl="0"/>
  </w:num>
  <w:num w:numId="60">
    <w:abstractNumId w:val="48"/>
    <w:lvlOverride w:ilvl="0"/>
  </w:num>
  <w:num w:numId="61">
    <w:abstractNumId w:val="30"/>
    <w:lvlOverride w:ilvl="0"/>
  </w:num>
  <w:num w:numId="62">
    <w:abstractNumId w:val="51"/>
    <w:lvlOverride w:ilvl="0"/>
  </w:num>
  <w:num w:numId="63">
    <w:abstractNumId w:val="1"/>
    <w:lvlOverride w:ilvl="0"/>
  </w:num>
  <w:num w:numId="64">
    <w:abstractNumId w:val="14"/>
    <w:lvlOverride w:ilvl="0"/>
  </w:num>
  <w:num w:numId="65">
    <w:abstractNumId w:val="26"/>
    <w:lvlOverride w:ilvl="0"/>
  </w:num>
  <w:num w:numId="66">
    <w:abstractNumId w:val="15"/>
    <w:lvlOverride w:ilvl="0"/>
  </w:num>
  <w:num w:numId="67">
    <w:abstractNumId w:val="36"/>
    <w:lvlOverride w:ilvl="0">
      <w:startOverride w:val="1"/>
    </w:lvlOverride>
  </w:num>
  <w:num w:numId="68">
    <w:abstractNumId w:val="11"/>
    <w:lvlOverride w:ilvl="0"/>
  </w:num>
  <w:num w:numId="69">
    <w:abstractNumId w:val="17"/>
    <w:lvlOverride w:ilvl="0"/>
  </w:num>
  <w:num w:numId="70">
    <w:abstractNumId w:val="49"/>
    <w:lvlOverride w:ilvl="0"/>
  </w:num>
  <w:num w:numId="71">
    <w:abstractNumId w:val="3"/>
    <w:lvlOverride w:ilvl="0"/>
  </w:num>
  <w:num w:numId="72">
    <w:abstractNumId w:val="13"/>
    <w:lvlOverride w:ilvl="0"/>
  </w:num>
  <w:num w:numId="73">
    <w:abstractNumId w:val="33"/>
    <w:lvlOverride w:ilvl="0"/>
  </w:num>
  <w:num w:numId="74">
    <w:abstractNumId w:val="34"/>
    <w:lvlOverride w:ilvl="0"/>
  </w:num>
  <w:num w:numId="75">
    <w:abstractNumId w:val="27"/>
    <w:lvlOverride w:ilvl="0"/>
  </w:num>
  <w:num w:numId="76">
    <w:abstractNumId w:val="6"/>
    <w:lvlOverride w:ilvl="0"/>
  </w:num>
  <w:num w:numId="77">
    <w:abstractNumId w:val="28"/>
    <w:lvlOverride w:ilvl="0"/>
  </w:num>
  <w:num w:numId="78">
    <w:abstractNumId w:val="16"/>
    <w:lvlOverride w:ilvl="0"/>
  </w:num>
  <w:num w:numId="79">
    <w:abstractNumId w:val="38"/>
    <w:lvlOverride w:ilvl="0"/>
  </w:num>
  <w:num w:numId="80">
    <w:abstractNumId w:val="40"/>
    <w:lvlOverride w:ilvl="0"/>
  </w:num>
  <w:num w:numId="81">
    <w:abstractNumId w:val="5"/>
    <w:lvlOverride w:ilvl="0"/>
  </w:num>
  <w:num w:numId="82">
    <w:abstractNumId w:val="32"/>
    <w:lvlOverride w:ilvl="0"/>
  </w:num>
  <w:num w:numId="83">
    <w:abstractNumId w:val="44"/>
    <w:lvlOverride w:ilvl="0"/>
  </w:num>
  <w:num w:numId="84">
    <w:abstractNumId w:val="31"/>
    <w:lvlOverride w:ilvl="0"/>
  </w:num>
  <w:num w:numId="85">
    <w:abstractNumId w:val="42"/>
    <w:lvlOverride w:ilvl="0"/>
  </w:num>
  <w:num w:numId="86">
    <w:abstractNumId w:val="8"/>
    <w:lvlOverride w:ilvl="0"/>
  </w:num>
  <w:num w:numId="87">
    <w:abstractNumId w:val="23"/>
    <w:lvlOverride w:ilvl="0"/>
  </w:num>
  <w:num w:numId="88">
    <w:abstractNumId w:val="46"/>
    <w:lvlOverride w:ilvl="0"/>
  </w:num>
  <w:num w:numId="89">
    <w:abstractNumId w:val="39"/>
    <w:lvlOverride w:ilvl="0"/>
  </w:num>
  <w:num w:numId="90">
    <w:abstractNumId w:val="45"/>
    <w:lvlOverride w:ilvl="0"/>
  </w:num>
  <w:num w:numId="91">
    <w:abstractNumId w:val="25"/>
    <w:lvlOverride w:ilvl="0"/>
  </w:num>
  <w:num w:numId="92">
    <w:abstractNumId w:val="41"/>
    <w:lvlOverride w:ilvl="0"/>
  </w:num>
  <w:num w:numId="93">
    <w:abstractNumId w:val="19"/>
    <w:lvlOverride w:ilvl="0"/>
  </w:num>
  <w:num w:numId="94">
    <w:abstractNumId w:val="21"/>
    <w:lvlOverride w:ilvl="0"/>
  </w:num>
  <w:num w:numId="95">
    <w:abstractNumId w:val="10"/>
    <w:lvlOverride w:ilvl="0"/>
  </w:num>
  <w:num w:numId="96">
    <w:abstractNumId w:val="7"/>
    <w:lvlOverride w:ilvl="0"/>
  </w:num>
  <w:num w:numId="97">
    <w:abstractNumId w:val="9"/>
    <w:lvlOverride w:ilvl="0"/>
  </w:num>
  <w:num w:numId="98">
    <w:abstractNumId w:val="12"/>
    <w:lvlOverride w:ilvl="0"/>
  </w:num>
  <w:num w:numId="99">
    <w:abstractNumId w:val="18"/>
    <w:lvlOverride w:ilvl="0"/>
  </w:num>
  <w:num w:numId="100">
    <w:abstractNumId w:val="22"/>
    <w:lvlOverride w:ilvl="0"/>
  </w:num>
  <w:num w:numId="101">
    <w:abstractNumId w:val="29"/>
    <w:lvlOverride w:ilvl="0"/>
  </w:num>
  <w:num w:numId="102">
    <w:abstractNumId w:val="24"/>
    <w:lvlOverride w:ilvl="0"/>
  </w:num>
  <w:num w:numId="103">
    <w:abstractNumId w:val="0"/>
    <w:lvlOverride w:ilvl="0"/>
  </w:num>
  <w:num w:numId="104">
    <w:abstractNumId w:val="36"/>
    <w:lvlOverride w:ilvl="0">
      <w:startOverride w:val="1"/>
    </w:lvlOverride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6BFF"/>
    <w:rsid w:val="00076BFF"/>
    <w:rsid w:val="00E4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BFF"/>
    <w:pPr>
      <w:suppressAutoHyphens/>
    </w:pPr>
  </w:style>
  <w:style w:type="paragraph" w:styleId="1">
    <w:name w:val="heading 1"/>
    <w:basedOn w:val="Heading"/>
    <w:next w:val="Textbody"/>
    <w:rsid w:val="00076BFF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rsid w:val="00076BFF"/>
    <w:pPr>
      <w:spacing w:before="200" w:after="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rsid w:val="00076BFF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rsid w:val="00076BFF"/>
    <w:pPr>
      <w:spacing w:before="113" w:after="57"/>
      <w:outlineLvl w:val="3"/>
    </w:pPr>
    <w:rPr>
      <w:b/>
      <w:bCs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6BFF"/>
    <w:pPr>
      <w:suppressAutoHyphens/>
    </w:pPr>
  </w:style>
  <w:style w:type="paragraph" w:customStyle="1" w:styleId="Heading">
    <w:name w:val="Heading"/>
    <w:basedOn w:val="Standard"/>
    <w:next w:val="Textbody"/>
    <w:rsid w:val="00076BF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76BFF"/>
    <w:pPr>
      <w:spacing w:after="140" w:line="276" w:lineRule="auto"/>
    </w:pPr>
  </w:style>
  <w:style w:type="paragraph" w:styleId="a3">
    <w:name w:val="List"/>
    <w:basedOn w:val="Textbody"/>
    <w:rsid w:val="00076BFF"/>
  </w:style>
  <w:style w:type="paragraph" w:styleId="a4">
    <w:name w:val="caption"/>
    <w:basedOn w:val="Standard"/>
    <w:rsid w:val="00076B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76BFF"/>
    <w:pPr>
      <w:suppressLineNumbers/>
    </w:pPr>
  </w:style>
  <w:style w:type="paragraph" w:styleId="a5">
    <w:name w:val="List Paragraph"/>
    <w:basedOn w:val="Standard"/>
    <w:rsid w:val="00076BFF"/>
    <w:pPr>
      <w:ind w:left="720"/>
    </w:pPr>
  </w:style>
  <w:style w:type="paragraph" w:customStyle="1" w:styleId="TableContents">
    <w:name w:val="Table Contents"/>
    <w:basedOn w:val="Standard"/>
    <w:rsid w:val="00076BFF"/>
    <w:pPr>
      <w:suppressLineNumbers/>
    </w:pPr>
  </w:style>
  <w:style w:type="character" w:styleId="a6">
    <w:name w:val="Strong"/>
    <w:rsid w:val="00076BFF"/>
    <w:rPr>
      <w:b/>
      <w:bCs/>
    </w:rPr>
  </w:style>
  <w:style w:type="character" w:customStyle="1" w:styleId="ListLabel1">
    <w:name w:val="ListLabel 1"/>
    <w:rsid w:val="00076BFF"/>
    <w:rPr>
      <w:rFonts w:cs="Times New Roman"/>
    </w:rPr>
  </w:style>
  <w:style w:type="character" w:customStyle="1" w:styleId="ListLabel2">
    <w:name w:val="ListLabel 2"/>
    <w:rsid w:val="00076BFF"/>
    <w:rPr>
      <w:rFonts w:cs="Times New Roman"/>
      <w:b w:val="0"/>
      <w:sz w:val="28"/>
    </w:rPr>
  </w:style>
  <w:style w:type="character" w:customStyle="1" w:styleId="ListLabel3">
    <w:name w:val="ListLabel 3"/>
    <w:rsid w:val="00076BFF"/>
    <w:rPr>
      <w:rFonts w:cs="Times New Roman"/>
      <w:b w:val="0"/>
      <w:sz w:val="28"/>
    </w:rPr>
  </w:style>
  <w:style w:type="character" w:customStyle="1" w:styleId="ListLabel4">
    <w:name w:val="ListLabel 4"/>
    <w:rsid w:val="00076BFF"/>
    <w:rPr>
      <w:rFonts w:cs="Times New Roman"/>
    </w:rPr>
  </w:style>
  <w:style w:type="character" w:customStyle="1" w:styleId="ListLabel5">
    <w:name w:val="ListLabel 5"/>
    <w:rsid w:val="00076BFF"/>
    <w:rPr>
      <w:rFonts w:cs="Times New Roman"/>
    </w:rPr>
  </w:style>
  <w:style w:type="character" w:customStyle="1" w:styleId="ListLabel6">
    <w:name w:val="ListLabel 6"/>
    <w:rsid w:val="00076BFF"/>
    <w:rPr>
      <w:rFonts w:cs="Times New Roman"/>
    </w:rPr>
  </w:style>
  <w:style w:type="character" w:customStyle="1" w:styleId="ListLabel7">
    <w:name w:val="ListLabel 7"/>
    <w:rsid w:val="00076BFF"/>
    <w:rPr>
      <w:rFonts w:cs="Times New Roman"/>
    </w:rPr>
  </w:style>
  <w:style w:type="character" w:customStyle="1" w:styleId="ListLabel44">
    <w:name w:val="ListLabel 44"/>
    <w:rsid w:val="00076BFF"/>
    <w:rPr>
      <w:rFonts w:cs="OpenSymbol"/>
    </w:rPr>
  </w:style>
  <w:style w:type="character" w:customStyle="1" w:styleId="ListLabel45">
    <w:name w:val="ListLabel 45"/>
    <w:rsid w:val="00076BFF"/>
    <w:rPr>
      <w:rFonts w:cs="OpenSymbol"/>
    </w:rPr>
  </w:style>
  <w:style w:type="character" w:customStyle="1" w:styleId="ListLabel46">
    <w:name w:val="ListLabel 46"/>
    <w:rsid w:val="00076BFF"/>
    <w:rPr>
      <w:rFonts w:cs="OpenSymbol"/>
    </w:rPr>
  </w:style>
  <w:style w:type="character" w:customStyle="1" w:styleId="ListLabel47">
    <w:name w:val="ListLabel 47"/>
    <w:rsid w:val="00076BFF"/>
    <w:rPr>
      <w:rFonts w:cs="OpenSymbol"/>
    </w:rPr>
  </w:style>
  <w:style w:type="character" w:customStyle="1" w:styleId="ListLabel48">
    <w:name w:val="ListLabel 48"/>
    <w:rsid w:val="00076BFF"/>
    <w:rPr>
      <w:rFonts w:cs="OpenSymbol"/>
    </w:rPr>
  </w:style>
  <w:style w:type="character" w:customStyle="1" w:styleId="ListLabel49">
    <w:name w:val="ListLabel 49"/>
    <w:rsid w:val="00076BFF"/>
    <w:rPr>
      <w:rFonts w:cs="OpenSymbol"/>
    </w:rPr>
  </w:style>
  <w:style w:type="character" w:customStyle="1" w:styleId="ListLabel50">
    <w:name w:val="ListLabel 50"/>
    <w:rsid w:val="00076BFF"/>
    <w:rPr>
      <w:rFonts w:cs="OpenSymbol"/>
    </w:rPr>
  </w:style>
  <w:style w:type="character" w:customStyle="1" w:styleId="ListLabel51">
    <w:name w:val="ListLabel 51"/>
    <w:rsid w:val="00076BFF"/>
    <w:rPr>
      <w:rFonts w:cs="OpenSymbol"/>
    </w:rPr>
  </w:style>
  <w:style w:type="character" w:customStyle="1" w:styleId="ListLabel52">
    <w:name w:val="ListLabel 52"/>
    <w:rsid w:val="00076BFF"/>
    <w:rPr>
      <w:rFonts w:cs="OpenSymbol"/>
    </w:rPr>
  </w:style>
  <w:style w:type="character" w:customStyle="1" w:styleId="ListLabel53">
    <w:name w:val="ListLabel 53"/>
    <w:rsid w:val="00076BFF"/>
    <w:rPr>
      <w:rFonts w:cs="OpenSymbol"/>
    </w:rPr>
  </w:style>
  <w:style w:type="character" w:customStyle="1" w:styleId="ListLabel54">
    <w:name w:val="ListLabel 54"/>
    <w:rsid w:val="00076BFF"/>
    <w:rPr>
      <w:rFonts w:cs="OpenSymbol"/>
    </w:rPr>
  </w:style>
  <w:style w:type="character" w:customStyle="1" w:styleId="ListLabel55">
    <w:name w:val="ListLabel 55"/>
    <w:rsid w:val="00076BFF"/>
    <w:rPr>
      <w:rFonts w:cs="OpenSymbol"/>
    </w:rPr>
  </w:style>
  <w:style w:type="character" w:customStyle="1" w:styleId="ListLabel56">
    <w:name w:val="ListLabel 56"/>
    <w:rsid w:val="00076BFF"/>
    <w:rPr>
      <w:rFonts w:cs="OpenSymbol"/>
    </w:rPr>
  </w:style>
  <w:style w:type="character" w:customStyle="1" w:styleId="ListLabel57">
    <w:name w:val="ListLabel 57"/>
    <w:rsid w:val="00076BFF"/>
    <w:rPr>
      <w:rFonts w:cs="OpenSymbol"/>
    </w:rPr>
  </w:style>
  <w:style w:type="character" w:customStyle="1" w:styleId="ListLabel58">
    <w:name w:val="ListLabel 58"/>
    <w:rsid w:val="00076BFF"/>
    <w:rPr>
      <w:rFonts w:cs="OpenSymbol"/>
    </w:rPr>
  </w:style>
  <w:style w:type="character" w:customStyle="1" w:styleId="ListLabel59">
    <w:name w:val="ListLabel 59"/>
    <w:rsid w:val="00076BFF"/>
    <w:rPr>
      <w:rFonts w:cs="OpenSymbol"/>
    </w:rPr>
  </w:style>
  <w:style w:type="character" w:customStyle="1" w:styleId="ListLabel60">
    <w:name w:val="ListLabel 60"/>
    <w:rsid w:val="00076BFF"/>
    <w:rPr>
      <w:rFonts w:cs="OpenSymbol"/>
    </w:rPr>
  </w:style>
  <w:style w:type="character" w:customStyle="1" w:styleId="ListLabel61">
    <w:name w:val="ListLabel 61"/>
    <w:rsid w:val="00076BFF"/>
    <w:rPr>
      <w:rFonts w:cs="OpenSymbol"/>
    </w:rPr>
  </w:style>
  <w:style w:type="character" w:customStyle="1" w:styleId="ListLabel35">
    <w:name w:val="ListLabel 35"/>
    <w:rsid w:val="00076BFF"/>
    <w:rPr>
      <w:rFonts w:cs="Symbol"/>
    </w:rPr>
  </w:style>
  <w:style w:type="character" w:customStyle="1" w:styleId="ListLabel36">
    <w:name w:val="ListLabel 36"/>
    <w:rsid w:val="00076BFF"/>
    <w:rPr>
      <w:rFonts w:cs="Courier New"/>
    </w:rPr>
  </w:style>
  <w:style w:type="character" w:customStyle="1" w:styleId="ListLabel37">
    <w:name w:val="ListLabel 37"/>
    <w:rsid w:val="00076BFF"/>
    <w:rPr>
      <w:rFonts w:cs="Wingdings"/>
    </w:rPr>
  </w:style>
  <w:style w:type="character" w:customStyle="1" w:styleId="ListLabel38">
    <w:name w:val="ListLabel 38"/>
    <w:rsid w:val="00076BFF"/>
    <w:rPr>
      <w:rFonts w:cs="Symbol"/>
    </w:rPr>
  </w:style>
  <w:style w:type="character" w:customStyle="1" w:styleId="ListLabel39">
    <w:name w:val="ListLabel 39"/>
    <w:rsid w:val="00076BFF"/>
    <w:rPr>
      <w:rFonts w:cs="Courier New"/>
    </w:rPr>
  </w:style>
  <w:style w:type="character" w:customStyle="1" w:styleId="ListLabel40">
    <w:name w:val="ListLabel 40"/>
    <w:rsid w:val="00076BFF"/>
    <w:rPr>
      <w:rFonts w:cs="Wingdings"/>
    </w:rPr>
  </w:style>
  <w:style w:type="character" w:customStyle="1" w:styleId="ListLabel41">
    <w:name w:val="ListLabel 41"/>
    <w:rsid w:val="00076BFF"/>
    <w:rPr>
      <w:rFonts w:cs="Symbol"/>
    </w:rPr>
  </w:style>
  <w:style w:type="character" w:customStyle="1" w:styleId="ListLabel42">
    <w:name w:val="ListLabel 42"/>
    <w:rsid w:val="00076BFF"/>
    <w:rPr>
      <w:rFonts w:cs="Courier New"/>
    </w:rPr>
  </w:style>
  <w:style w:type="character" w:customStyle="1" w:styleId="ListLabel43">
    <w:name w:val="ListLabel 43"/>
    <w:rsid w:val="00076BFF"/>
    <w:rPr>
      <w:rFonts w:cs="Wingdings"/>
    </w:rPr>
  </w:style>
  <w:style w:type="character" w:customStyle="1" w:styleId="ListLabel26">
    <w:name w:val="ListLabel 26"/>
    <w:rsid w:val="00076BFF"/>
    <w:rPr>
      <w:rFonts w:cs="Symbol"/>
    </w:rPr>
  </w:style>
  <w:style w:type="character" w:customStyle="1" w:styleId="ListLabel27">
    <w:name w:val="ListLabel 27"/>
    <w:rsid w:val="00076BFF"/>
    <w:rPr>
      <w:rFonts w:cs="Courier New"/>
    </w:rPr>
  </w:style>
  <w:style w:type="character" w:customStyle="1" w:styleId="ListLabel28">
    <w:name w:val="ListLabel 28"/>
    <w:rsid w:val="00076BFF"/>
    <w:rPr>
      <w:rFonts w:cs="Wingdings"/>
    </w:rPr>
  </w:style>
  <w:style w:type="character" w:customStyle="1" w:styleId="ListLabel29">
    <w:name w:val="ListLabel 29"/>
    <w:rsid w:val="00076BFF"/>
    <w:rPr>
      <w:rFonts w:cs="Symbol"/>
    </w:rPr>
  </w:style>
  <w:style w:type="character" w:customStyle="1" w:styleId="ListLabel30">
    <w:name w:val="ListLabel 30"/>
    <w:rsid w:val="00076BFF"/>
    <w:rPr>
      <w:rFonts w:cs="Courier New"/>
    </w:rPr>
  </w:style>
  <w:style w:type="character" w:customStyle="1" w:styleId="ListLabel31">
    <w:name w:val="ListLabel 31"/>
    <w:rsid w:val="00076BFF"/>
    <w:rPr>
      <w:rFonts w:cs="Wingdings"/>
    </w:rPr>
  </w:style>
  <w:style w:type="character" w:customStyle="1" w:styleId="ListLabel32">
    <w:name w:val="ListLabel 32"/>
    <w:rsid w:val="00076BFF"/>
    <w:rPr>
      <w:rFonts w:cs="Symbol"/>
    </w:rPr>
  </w:style>
  <w:style w:type="character" w:customStyle="1" w:styleId="ListLabel33">
    <w:name w:val="ListLabel 33"/>
    <w:rsid w:val="00076BFF"/>
    <w:rPr>
      <w:rFonts w:cs="Courier New"/>
    </w:rPr>
  </w:style>
  <w:style w:type="character" w:customStyle="1" w:styleId="ListLabel34">
    <w:name w:val="ListLabel 34"/>
    <w:rsid w:val="00076BFF"/>
    <w:rPr>
      <w:rFonts w:cs="Wingdings"/>
    </w:rPr>
  </w:style>
  <w:style w:type="character" w:customStyle="1" w:styleId="ListLabel62">
    <w:name w:val="ListLabel 62"/>
    <w:rsid w:val="00076BFF"/>
    <w:rPr>
      <w:rFonts w:cs="OpenSymbol"/>
      <w:b/>
    </w:rPr>
  </w:style>
  <w:style w:type="character" w:customStyle="1" w:styleId="ListLabel63">
    <w:name w:val="ListLabel 63"/>
    <w:rsid w:val="00076BFF"/>
    <w:rPr>
      <w:rFonts w:cs="OpenSymbol"/>
    </w:rPr>
  </w:style>
  <w:style w:type="character" w:customStyle="1" w:styleId="ListLabel64">
    <w:name w:val="ListLabel 64"/>
    <w:rsid w:val="00076BFF"/>
    <w:rPr>
      <w:rFonts w:cs="OpenSymbol"/>
    </w:rPr>
  </w:style>
  <w:style w:type="character" w:customStyle="1" w:styleId="ListLabel65">
    <w:name w:val="ListLabel 65"/>
    <w:rsid w:val="00076BFF"/>
    <w:rPr>
      <w:rFonts w:cs="OpenSymbol"/>
    </w:rPr>
  </w:style>
  <w:style w:type="character" w:customStyle="1" w:styleId="ListLabel66">
    <w:name w:val="ListLabel 66"/>
    <w:rsid w:val="00076BFF"/>
    <w:rPr>
      <w:rFonts w:cs="OpenSymbol"/>
    </w:rPr>
  </w:style>
  <w:style w:type="character" w:customStyle="1" w:styleId="ListLabel67">
    <w:name w:val="ListLabel 67"/>
    <w:rsid w:val="00076BFF"/>
    <w:rPr>
      <w:rFonts w:cs="OpenSymbol"/>
    </w:rPr>
  </w:style>
  <w:style w:type="character" w:customStyle="1" w:styleId="ListLabel68">
    <w:name w:val="ListLabel 68"/>
    <w:rsid w:val="00076BFF"/>
    <w:rPr>
      <w:rFonts w:cs="OpenSymbol"/>
    </w:rPr>
  </w:style>
  <w:style w:type="character" w:customStyle="1" w:styleId="ListLabel69">
    <w:name w:val="ListLabel 69"/>
    <w:rsid w:val="00076BFF"/>
    <w:rPr>
      <w:rFonts w:cs="OpenSymbol"/>
    </w:rPr>
  </w:style>
  <w:style w:type="character" w:customStyle="1" w:styleId="ListLabel70">
    <w:name w:val="ListLabel 70"/>
    <w:rsid w:val="00076BFF"/>
    <w:rPr>
      <w:rFonts w:cs="OpenSymbol"/>
    </w:rPr>
  </w:style>
  <w:style w:type="character" w:customStyle="1" w:styleId="ListLabel71">
    <w:name w:val="ListLabel 71"/>
    <w:rsid w:val="00076BFF"/>
    <w:rPr>
      <w:rFonts w:cs="OpenSymbol"/>
      <w:b/>
    </w:rPr>
  </w:style>
  <w:style w:type="character" w:customStyle="1" w:styleId="ListLabel72">
    <w:name w:val="ListLabel 72"/>
    <w:rsid w:val="00076BFF"/>
    <w:rPr>
      <w:rFonts w:cs="OpenSymbol"/>
    </w:rPr>
  </w:style>
  <w:style w:type="character" w:customStyle="1" w:styleId="ListLabel73">
    <w:name w:val="ListLabel 73"/>
    <w:rsid w:val="00076BFF"/>
    <w:rPr>
      <w:rFonts w:cs="OpenSymbol"/>
    </w:rPr>
  </w:style>
  <w:style w:type="character" w:customStyle="1" w:styleId="ListLabel74">
    <w:name w:val="ListLabel 74"/>
    <w:rsid w:val="00076BFF"/>
    <w:rPr>
      <w:rFonts w:cs="OpenSymbol"/>
    </w:rPr>
  </w:style>
  <w:style w:type="character" w:customStyle="1" w:styleId="ListLabel75">
    <w:name w:val="ListLabel 75"/>
    <w:rsid w:val="00076BFF"/>
    <w:rPr>
      <w:rFonts w:cs="OpenSymbol"/>
    </w:rPr>
  </w:style>
  <w:style w:type="character" w:customStyle="1" w:styleId="ListLabel76">
    <w:name w:val="ListLabel 76"/>
    <w:rsid w:val="00076BFF"/>
    <w:rPr>
      <w:rFonts w:cs="OpenSymbol"/>
    </w:rPr>
  </w:style>
  <w:style w:type="character" w:customStyle="1" w:styleId="ListLabel77">
    <w:name w:val="ListLabel 77"/>
    <w:rsid w:val="00076BFF"/>
    <w:rPr>
      <w:rFonts w:cs="OpenSymbol"/>
    </w:rPr>
  </w:style>
  <w:style w:type="character" w:customStyle="1" w:styleId="ListLabel78">
    <w:name w:val="ListLabel 78"/>
    <w:rsid w:val="00076BFF"/>
    <w:rPr>
      <w:rFonts w:cs="OpenSymbol"/>
    </w:rPr>
  </w:style>
  <w:style w:type="character" w:customStyle="1" w:styleId="ListLabel79">
    <w:name w:val="ListLabel 79"/>
    <w:rsid w:val="00076BFF"/>
    <w:rPr>
      <w:rFonts w:cs="OpenSymbol"/>
    </w:rPr>
  </w:style>
  <w:style w:type="character" w:styleId="a7">
    <w:name w:val="Emphasis"/>
    <w:rsid w:val="00076BFF"/>
    <w:rPr>
      <w:i/>
      <w:iCs/>
    </w:rPr>
  </w:style>
  <w:style w:type="character" w:customStyle="1" w:styleId="ListLabel80">
    <w:name w:val="ListLabel 80"/>
    <w:rsid w:val="00076BFF"/>
    <w:rPr>
      <w:rFonts w:cs="OpenSymbol"/>
      <w:b/>
    </w:rPr>
  </w:style>
  <w:style w:type="character" w:customStyle="1" w:styleId="ListLabel81">
    <w:name w:val="ListLabel 81"/>
    <w:rsid w:val="00076BFF"/>
    <w:rPr>
      <w:rFonts w:cs="OpenSymbol"/>
    </w:rPr>
  </w:style>
  <w:style w:type="character" w:customStyle="1" w:styleId="ListLabel82">
    <w:name w:val="ListLabel 82"/>
    <w:rsid w:val="00076BFF"/>
    <w:rPr>
      <w:rFonts w:cs="OpenSymbol"/>
    </w:rPr>
  </w:style>
  <w:style w:type="character" w:customStyle="1" w:styleId="ListLabel83">
    <w:name w:val="ListLabel 83"/>
    <w:rsid w:val="00076BFF"/>
    <w:rPr>
      <w:rFonts w:cs="OpenSymbol"/>
    </w:rPr>
  </w:style>
  <w:style w:type="character" w:customStyle="1" w:styleId="ListLabel84">
    <w:name w:val="ListLabel 84"/>
    <w:rsid w:val="00076BFF"/>
    <w:rPr>
      <w:rFonts w:cs="OpenSymbol"/>
    </w:rPr>
  </w:style>
  <w:style w:type="character" w:customStyle="1" w:styleId="ListLabel85">
    <w:name w:val="ListLabel 85"/>
    <w:rsid w:val="00076BFF"/>
    <w:rPr>
      <w:rFonts w:cs="OpenSymbol"/>
    </w:rPr>
  </w:style>
  <w:style w:type="character" w:customStyle="1" w:styleId="ListLabel86">
    <w:name w:val="ListLabel 86"/>
    <w:rsid w:val="00076BFF"/>
    <w:rPr>
      <w:rFonts w:cs="OpenSymbol"/>
    </w:rPr>
  </w:style>
  <w:style w:type="character" w:customStyle="1" w:styleId="ListLabel87">
    <w:name w:val="ListLabel 87"/>
    <w:rsid w:val="00076BFF"/>
    <w:rPr>
      <w:rFonts w:cs="OpenSymbol"/>
    </w:rPr>
  </w:style>
  <w:style w:type="character" w:customStyle="1" w:styleId="ListLabel88">
    <w:name w:val="ListLabel 88"/>
    <w:rsid w:val="00076BFF"/>
    <w:rPr>
      <w:rFonts w:cs="OpenSymbol"/>
    </w:rPr>
  </w:style>
  <w:style w:type="character" w:customStyle="1" w:styleId="ListLabel89">
    <w:name w:val="ListLabel 89"/>
    <w:rsid w:val="00076BFF"/>
    <w:rPr>
      <w:rFonts w:cs="OpenSymbol"/>
      <w:b/>
    </w:rPr>
  </w:style>
  <w:style w:type="character" w:customStyle="1" w:styleId="ListLabel90">
    <w:name w:val="ListLabel 90"/>
    <w:rsid w:val="00076BFF"/>
    <w:rPr>
      <w:rFonts w:cs="OpenSymbol"/>
    </w:rPr>
  </w:style>
  <w:style w:type="character" w:customStyle="1" w:styleId="ListLabel91">
    <w:name w:val="ListLabel 91"/>
    <w:rsid w:val="00076BFF"/>
    <w:rPr>
      <w:rFonts w:cs="OpenSymbol"/>
    </w:rPr>
  </w:style>
  <w:style w:type="character" w:customStyle="1" w:styleId="ListLabel92">
    <w:name w:val="ListLabel 92"/>
    <w:rsid w:val="00076BFF"/>
    <w:rPr>
      <w:rFonts w:cs="OpenSymbol"/>
    </w:rPr>
  </w:style>
  <w:style w:type="character" w:customStyle="1" w:styleId="ListLabel93">
    <w:name w:val="ListLabel 93"/>
    <w:rsid w:val="00076BFF"/>
    <w:rPr>
      <w:rFonts w:cs="OpenSymbol"/>
    </w:rPr>
  </w:style>
  <w:style w:type="character" w:customStyle="1" w:styleId="ListLabel94">
    <w:name w:val="ListLabel 94"/>
    <w:rsid w:val="00076BFF"/>
    <w:rPr>
      <w:rFonts w:cs="OpenSymbol"/>
    </w:rPr>
  </w:style>
  <w:style w:type="character" w:customStyle="1" w:styleId="ListLabel95">
    <w:name w:val="ListLabel 95"/>
    <w:rsid w:val="00076BFF"/>
    <w:rPr>
      <w:rFonts w:cs="OpenSymbol"/>
    </w:rPr>
  </w:style>
  <w:style w:type="character" w:customStyle="1" w:styleId="ListLabel96">
    <w:name w:val="ListLabel 96"/>
    <w:rsid w:val="00076BFF"/>
    <w:rPr>
      <w:rFonts w:cs="OpenSymbol"/>
    </w:rPr>
  </w:style>
  <w:style w:type="character" w:customStyle="1" w:styleId="ListLabel97">
    <w:name w:val="ListLabel 97"/>
    <w:rsid w:val="00076BFF"/>
    <w:rPr>
      <w:rFonts w:cs="OpenSymbol"/>
    </w:rPr>
  </w:style>
  <w:style w:type="character" w:customStyle="1" w:styleId="ListLabel98">
    <w:name w:val="ListLabel 98"/>
    <w:rsid w:val="00076BFF"/>
    <w:rPr>
      <w:rFonts w:cs="OpenSymbol"/>
    </w:rPr>
  </w:style>
  <w:style w:type="character" w:customStyle="1" w:styleId="ListLabel99">
    <w:name w:val="ListLabel 99"/>
    <w:rsid w:val="00076BFF"/>
    <w:rPr>
      <w:rFonts w:cs="OpenSymbol"/>
    </w:rPr>
  </w:style>
  <w:style w:type="character" w:customStyle="1" w:styleId="ListLabel100">
    <w:name w:val="ListLabel 100"/>
    <w:rsid w:val="00076BFF"/>
    <w:rPr>
      <w:rFonts w:cs="OpenSymbol"/>
    </w:rPr>
  </w:style>
  <w:style w:type="character" w:customStyle="1" w:styleId="ListLabel101">
    <w:name w:val="ListLabel 101"/>
    <w:rsid w:val="00076BFF"/>
    <w:rPr>
      <w:rFonts w:cs="OpenSymbol"/>
    </w:rPr>
  </w:style>
  <w:style w:type="character" w:customStyle="1" w:styleId="ListLabel102">
    <w:name w:val="ListLabel 102"/>
    <w:rsid w:val="00076BFF"/>
    <w:rPr>
      <w:rFonts w:cs="OpenSymbol"/>
    </w:rPr>
  </w:style>
  <w:style w:type="character" w:customStyle="1" w:styleId="ListLabel103">
    <w:name w:val="ListLabel 103"/>
    <w:rsid w:val="00076BFF"/>
    <w:rPr>
      <w:rFonts w:cs="OpenSymbol"/>
    </w:rPr>
  </w:style>
  <w:style w:type="character" w:customStyle="1" w:styleId="ListLabel104">
    <w:name w:val="ListLabel 104"/>
    <w:rsid w:val="00076BFF"/>
    <w:rPr>
      <w:rFonts w:cs="OpenSymbol"/>
    </w:rPr>
  </w:style>
  <w:style w:type="character" w:customStyle="1" w:styleId="ListLabel105">
    <w:name w:val="ListLabel 105"/>
    <w:rsid w:val="00076BFF"/>
    <w:rPr>
      <w:rFonts w:cs="OpenSymbol"/>
    </w:rPr>
  </w:style>
  <w:style w:type="character" w:customStyle="1" w:styleId="ListLabel106">
    <w:name w:val="ListLabel 106"/>
    <w:rsid w:val="00076BFF"/>
    <w:rPr>
      <w:rFonts w:cs="OpenSymbol"/>
    </w:rPr>
  </w:style>
  <w:style w:type="character" w:customStyle="1" w:styleId="ListLabel107">
    <w:name w:val="ListLabel 107"/>
    <w:rsid w:val="00076BFF"/>
    <w:rPr>
      <w:rFonts w:cs="OpenSymbol"/>
    </w:rPr>
  </w:style>
  <w:style w:type="character" w:customStyle="1" w:styleId="ListLabel108">
    <w:name w:val="ListLabel 108"/>
    <w:rsid w:val="00076BFF"/>
    <w:rPr>
      <w:rFonts w:cs="OpenSymbol"/>
    </w:rPr>
  </w:style>
  <w:style w:type="character" w:customStyle="1" w:styleId="ListLabel109">
    <w:name w:val="ListLabel 109"/>
    <w:rsid w:val="00076BFF"/>
    <w:rPr>
      <w:rFonts w:cs="OpenSymbol"/>
    </w:rPr>
  </w:style>
  <w:style w:type="character" w:customStyle="1" w:styleId="ListLabel110">
    <w:name w:val="ListLabel 110"/>
    <w:rsid w:val="00076BFF"/>
    <w:rPr>
      <w:rFonts w:cs="OpenSymbol"/>
    </w:rPr>
  </w:style>
  <w:style w:type="character" w:customStyle="1" w:styleId="ListLabel111">
    <w:name w:val="ListLabel 111"/>
    <w:rsid w:val="00076BFF"/>
    <w:rPr>
      <w:rFonts w:cs="OpenSymbol"/>
    </w:rPr>
  </w:style>
  <w:style w:type="character" w:customStyle="1" w:styleId="ListLabel112">
    <w:name w:val="ListLabel 112"/>
    <w:rsid w:val="00076BFF"/>
    <w:rPr>
      <w:rFonts w:cs="OpenSymbol"/>
    </w:rPr>
  </w:style>
  <w:style w:type="character" w:customStyle="1" w:styleId="ListLabel113">
    <w:name w:val="ListLabel 113"/>
    <w:rsid w:val="00076BFF"/>
    <w:rPr>
      <w:rFonts w:cs="OpenSymbol"/>
    </w:rPr>
  </w:style>
  <w:style w:type="character" w:customStyle="1" w:styleId="ListLabel114">
    <w:name w:val="ListLabel 114"/>
    <w:rsid w:val="00076BFF"/>
    <w:rPr>
      <w:rFonts w:cs="OpenSymbol"/>
    </w:rPr>
  </w:style>
  <w:style w:type="character" w:customStyle="1" w:styleId="ListLabel115">
    <w:name w:val="ListLabel 115"/>
    <w:rsid w:val="00076BFF"/>
    <w:rPr>
      <w:rFonts w:cs="OpenSymbol"/>
    </w:rPr>
  </w:style>
  <w:style w:type="character" w:customStyle="1" w:styleId="ListLabel116">
    <w:name w:val="ListLabel 116"/>
    <w:rsid w:val="00076BFF"/>
    <w:rPr>
      <w:rFonts w:cs="OpenSymbol"/>
    </w:rPr>
  </w:style>
  <w:style w:type="character" w:customStyle="1" w:styleId="ListLabel117">
    <w:name w:val="ListLabel 117"/>
    <w:rsid w:val="00076BFF"/>
    <w:rPr>
      <w:rFonts w:cs="OpenSymbol"/>
    </w:rPr>
  </w:style>
  <w:style w:type="character" w:customStyle="1" w:styleId="ListLabel118">
    <w:name w:val="ListLabel 118"/>
    <w:rsid w:val="00076BFF"/>
    <w:rPr>
      <w:rFonts w:cs="OpenSymbol"/>
    </w:rPr>
  </w:style>
  <w:style w:type="character" w:customStyle="1" w:styleId="ListLabel119">
    <w:name w:val="ListLabel 119"/>
    <w:rsid w:val="00076BFF"/>
    <w:rPr>
      <w:rFonts w:cs="OpenSymbol"/>
    </w:rPr>
  </w:style>
  <w:style w:type="character" w:customStyle="1" w:styleId="ListLabel120">
    <w:name w:val="ListLabel 120"/>
    <w:rsid w:val="00076BFF"/>
    <w:rPr>
      <w:rFonts w:cs="OpenSymbol"/>
    </w:rPr>
  </w:style>
  <w:style w:type="character" w:customStyle="1" w:styleId="ListLabel121">
    <w:name w:val="ListLabel 121"/>
    <w:rsid w:val="00076BFF"/>
    <w:rPr>
      <w:rFonts w:cs="OpenSymbol"/>
    </w:rPr>
  </w:style>
  <w:style w:type="character" w:customStyle="1" w:styleId="ListLabel122">
    <w:name w:val="ListLabel 122"/>
    <w:rsid w:val="00076BFF"/>
    <w:rPr>
      <w:rFonts w:cs="OpenSymbol"/>
    </w:rPr>
  </w:style>
  <w:style w:type="character" w:customStyle="1" w:styleId="ListLabel123">
    <w:name w:val="ListLabel 123"/>
    <w:rsid w:val="00076BFF"/>
    <w:rPr>
      <w:rFonts w:cs="OpenSymbol"/>
    </w:rPr>
  </w:style>
  <w:style w:type="character" w:customStyle="1" w:styleId="ListLabel124">
    <w:name w:val="ListLabel 124"/>
    <w:rsid w:val="00076BFF"/>
    <w:rPr>
      <w:rFonts w:cs="OpenSymbol"/>
    </w:rPr>
  </w:style>
  <w:style w:type="character" w:customStyle="1" w:styleId="ListLabel125">
    <w:name w:val="ListLabel 125"/>
    <w:rsid w:val="00076BFF"/>
    <w:rPr>
      <w:rFonts w:cs="OpenSymbol"/>
    </w:rPr>
  </w:style>
  <w:style w:type="character" w:customStyle="1" w:styleId="ListLabel126">
    <w:name w:val="ListLabel 126"/>
    <w:rsid w:val="00076BFF"/>
    <w:rPr>
      <w:rFonts w:cs="OpenSymbol"/>
    </w:rPr>
  </w:style>
  <w:style w:type="character" w:customStyle="1" w:styleId="ListLabel127">
    <w:name w:val="ListLabel 127"/>
    <w:rsid w:val="00076BFF"/>
    <w:rPr>
      <w:rFonts w:cs="OpenSymbol"/>
    </w:rPr>
  </w:style>
  <w:style w:type="character" w:customStyle="1" w:styleId="ListLabel128">
    <w:name w:val="ListLabel 128"/>
    <w:rsid w:val="00076BFF"/>
    <w:rPr>
      <w:rFonts w:cs="OpenSymbol"/>
    </w:rPr>
  </w:style>
  <w:style w:type="character" w:customStyle="1" w:styleId="ListLabel129">
    <w:name w:val="ListLabel 129"/>
    <w:rsid w:val="00076BFF"/>
    <w:rPr>
      <w:rFonts w:cs="OpenSymbol"/>
    </w:rPr>
  </w:style>
  <w:style w:type="character" w:customStyle="1" w:styleId="ListLabel130">
    <w:name w:val="ListLabel 130"/>
    <w:rsid w:val="00076BFF"/>
    <w:rPr>
      <w:rFonts w:cs="OpenSymbol"/>
    </w:rPr>
  </w:style>
  <w:style w:type="character" w:customStyle="1" w:styleId="ListLabel131">
    <w:name w:val="ListLabel 131"/>
    <w:rsid w:val="00076BFF"/>
    <w:rPr>
      <w:rFonts w:cs="OpenSymbol"/>
    </w:rPr>
  </w:style>
  <w:style w:type="character" w:customStyle="1" w:styleId="ListLabel132">
    <w:name w:val="ListLabel 132"/>
    <w:rsid w:val="00076BFF"/>
    <w:rPr>
      <w:rFonts w:cs="OpenSymbol"/>
    </w:rPr>
  </w:style>
  <w:style w:type="character" w:customStyle="1" w:styleId="ListLabel133">
    <w:name w:val="ListLabel 133"/>
    <w:rsid w:val="00076BFF"/>
    <w:rPr>
      <w:rFonts w:cs="OpenSymbol"/>
    </w:rPr>
  </w:style>
  <w:style w:type="character" w:customStyle="1" w:styleId="ListLabel17">
    <w:name w:val="ListLabel 17"/>
    <w:rsid w:val="00076BFF"/>
    <w:rPr>
      <w:rFonts w:cs="Times New Roman"/>
      <w:b/>
      <w:sz w:val="28"/>
    </w:rPr>
  </w:style>
  <w:style w:type="character" w:customStyle="1" w:styleId="ListLabel18">
    <w:name w:val="ListLabel 18"/>
    <w:rsid w:val="00076BFF"/>
    <w:rPr>
      <w:rFonts w:cs="Times New Roman"/>
    </w:rPr>
  </w:style>
  <w:style w:type="character" w:customStyle="1" w:styleId="ListLabel19">
    <w:name w:val="ListLabel 19"/>
    <w:rsid w:val="00076BFF"/>
    <w:rPr>
      <w:rFonts w:cs="Times New Roman"/>
    </w:rPr>
  </w:style>
  <w:style w:type="character" w:customStyle="1" w:styleId="ListLabel20">
    <w:name w:val="ListLabel 20"/>
    <w:rsid w:val="00076BFF"/>
    <w:rPr>
      <w:rFonts w:cs="Times New Roman"/>
    </w:rPr>
  </w:style>
  <w:style w:type="character" w:customStyle="1" w:styleId="ListLabel21">
    <w:name w:val="ListLabel 21"/>
    <w:rsid w:val="00076BFF"/>
    <w:rPr>
      <w:rFonts w:cs="Times New Roman"/>
    </w:rPr>
  </w:style>
  <w:style w:type="character" w:customStyle="1" w:styleId="ListLabel22">
    <w:name w:val="ListLabel 22"/>
    <w:rsid w:val="00076BFF"/>
    <w:rPr>
      <w:rFonts w:cs="Times New Roman"/>
    </w:rPr>
  </w:style>
  <w:style w:type="character" w:customStyle="1" w:styleId="ListLabel23">
    <w:name w:val="ListLabel 23"/>
    <w:rsid w:val="00076BFF"/>
    <w:rPr>
      <w:rFonts w:cs="Times New Roman"/>
    </w:rPr>
  </w:style>
  <w:style w:type="character" w:customStyle="1" w:styleId="ListLabel24">
    <w:name w:val="ListLabel 24"/>
    <w:rsid w:val="00076BFF"/>
    <w:rPr>
      <w:rFonts w:cs="Times New Roman"/>
    </w:rPr>
  </w:style>
  <w:style w:type="character" w:customStyle="1" w:styleId="ListLabel25">
    <w:name w:val="ListLabel 25"/>
    <w:rsid w:val="00076BFF"/>
    <w:rPr>
      <w:rFonts w:cs="Times New Roman"/>
    </w:rPr>
  </w:style>
  <w:style w:type="character" w:customStyle="1" w:styleId="ListLabel134">
    <w:name w:val="ListLabel 134"/>
    <w:rsid w:val="00076BFF"/>
    <w:rPr>
      <w:rFonts w:cs="OpenSymbol"/>
    </w:rPr>
  </w:style>
  <w:style w:type="character" w:customStyle="1" w:styleId="ListLabel135">
    <w:name w:val="ListLabel 135"/>
    <w:rsid w:val="00076BFF"/>
    <w:rPr>
      <w:rFonts w:cs="OpenSymbol"/>
    </w:rPr>
  </w:style>
  <w:style w:type="character" w:customStyle="1" w:styleId="ListLabel136">
    <w:name w:val="ListLabel 136"/>
    <w:rsid w:val="00076BFF"/>
    <w:rPr>
      <w:rFonts w:cs="OpenSymbol"/>
    </w:rPr>
  </w:style>
  <w:style w:type="character" w:customStyle="1" w:styleId="ListLabel137">
    <w:name w:val="ListLabel 137"/>
    <w:rsid w:val="00076BFF"/>
    <w:rPr>
      <w:rFonts w:cs="OpenSymbol"/>
    </w:rPr>
  </w:style>
  <w:style w:type="character" w:customStyle="1" w:styleId="ListLabel138">
    <w:name w:val="ListLabel 138"/>
    <w:rsid w:val="00076BFF"/>
    <w:rPr>
      <w:rFonts w:cs="OpenSymbol"/>
    </w:rPr>
  </w:style>
  <w:style w:type="character" w:customStyle="1" w:styleId="ListLabel139">
    <w:name w:val="ListLabel 139"/>
    <w:rsid w:val="00076BFF"/>
    <w:rPr>
      <w:rFonts w:cs="OpenSymbol"/>
    </w:rPr>
  </w:style>
  <w:style w:type="character" w:customStyle="1" w:styleId="ListLabel140">
    <w:name w:val="ListLabel 140"/>
    <w:rsid w:val="00076BFF"/>
    <w:rPr>
      <w:rFonts w:cs="OpenSymbol"/>
    </w:rPr>
  </w:style>
  <w:style w:type="character" w:customStyle="1" w:styleId="ListLabel141">
    <w:name w:val="ListLabel 141"/>
    <w:rsid w:val="00076BFF"/>
    <w:rPr>
      <w:rFonts w:cs="OpenSymbol"/>
    </w:rPr>
  </w:style>
  <w:style w:type="character" w:customStyle="1" w:styleId="ListLabel142">
    <w:name w:val="ListLabel 142"/>
    <w:rsid w:val="00076BFF"/>
    <w:rPr>
      <w:rFonts w:cs="OpenSymbol"/>
    </w:rPr>
  </w:style>
  <w:style w:type="character" w:customStyle="1" w:styleId="ListLabel143">
    <w:name w:val="ListLabel 143"/>
    <w:rsid w:val="00076BFF"/>
    <w:rPr>
      <w:rFonts w:cs="OpenSymbol"/>
    </w:rPr>
  </w:style>
  <w:style w:type="character" w:customStyle="1" w:styleId="ListLabel144">
    <w:name w:val="ListLabel 144"/>
    <w:rsid w:val="00076BFF"/>
    <w:rPr>
      <w:rFonts w:cs="OpenSymbol"/>
    </w:rPr>
  </w:style>
  <w:style w:type="character" w:customStyle="1" w:styleId="ListLabel145">
    <w:name w:val="ListLabel 145"/>
    <w:rsid w:val="00076BFF"/>
    <w:rPr>
      <w:rFonts w:cs="OpenSymbol"/>
    </w:rPr>
  </w:style>
  <w:style w:type="character" w:customStyle="1" w:styleId="ListLabel146">
    <w:name w:val="ListLabel 146"/>
    <w:rsid w:val="00076BFF"/>
    <w:rPr>
      <w:rFonts w:cs="OpenSymbol"/>
    </w:rPr>
  </w:style>
  <w:style w:type="character" w:customStyle="1" w:styleId="ListLabel147">
    <w:name w:val="ListLabel 147"/>
    <w:rsid w:val="00076BFF"/>
    <w:rPr>
      <w:rFonts w:cs="OpenSymbol"/>
    </w:rPr>
  </w:style>
  <w:style w:type="character" w:customStyle="1" w:styleId="ListLabel148">
    <w:name w:val="ListLabel 148"/>
    <w:rsid w:val="00076BFF"/>
    <w:rPr>
      <w:rFonts w:cs="OpenSymbol"/>
    </w:rPr>
  </w:style>
  <w:style w:type="character" w:customStyle="1" w:styleId="ListLabel149">
    <w:name w:val="ListLabel 149"/>
    <w:rsid w:val="00076BFF"/>
    <w:rPr>
      <w:rFonts w:cs="OpenSymbol"/>
    </w:rPr>
  </w:style>
  <w:style w:type="character" w:customStyle="1" w:styleId="ListLabel150">
    <w:name w:val="ListLabel 150"/>
    <w:rsid w:val="00076BFF"/>
    <w:rPr>
      <w:rFonts w:cs="OpenSymbol"/>
    </w:rPr>
  </w:style>
  <w:style w:type="character" w:customStyle="1" w:styleId="ListLabel151">
    <w:name w:val="ListLabel 151"/>
    <w:rsid w:val="00076BFF"/>
    <w:rPr>
      <w:rFonts w:cs="OpenSymbol"/>
    </w:rPr>
  </w:style>
  <w:style w:type="character" w:customStyle="1" w:styleId="ListLabel152">
    <w:name w:val="ListLabel 152"/>
    <w:rsid w:val="00076BFF"/>
    <w:rPr>
      <w:rFonts w:cs="OpenSymbol"/>
    </w:rPr>
  </w:style>
  <w:style w:type="character" w:customStyle="1" w:styleId="ListLabel153">
    <w:name w:val="ListLabel 153"/>
    <w:rsid w:val="00076BFF"/>
    <w:rPr>
      <w:rFonts w:cs="OpenSymbol"/>
    </w:rPr>
  </w:style>
  <w:style w:type="character" w:customStyle="1" w:styleId="ListLabel154">
    <w:name w:val="ListLabel 154"/>
    <w:rsid w:val="00076BFF"/>
    <w:rPr>
      <w:rFonts w:cs="OpenSymbol"/>
    </w:rPr>
  </w:style>
  <w:style w:type="character" w:customStyle="1" w:styleId="ListLabel155">
    <w:name w:val="ListLabel 155"/>
    <w:rsid w:val="00076BFF"/>
    <w:rPr>
      <w:rFonts w:cs="OpenSymbol"/>
    </w:rPr>
  </w:style>
  <w:style w:type="character" w:customStyle="1" w:styleId="ListLabel156">
    <w:name w:val="ListLabel 156"/>
    <w:rsid w:val="00076BFF"/>
    <w:rPr>
      <w:rFonts w:cs="OpenSymbol"/>
    </w:rPr>
  </w:style>
  <w:style w:type="character" w:customStyle="1" w:styleId="ListLabel157">
    <w:name w:val="ListLabel 157"/>
    <w:rsid w:val="00076BFF"/>
    <w:rPr>
      <w:rFonts w:cs="OpenSymbol"/>
    </w:rPr>
  </w:style>
  <w:style w:type="character" w:customStyle="1" w:styleId="ListLabel158">
    <w:name w:val="ListLabel 158"/>
    <w:rsid w:val="00076BFF"/>
    <w:rPr>
      <w:rFonts w:cs="OpenSymbol"/>
    </w:rPr>
  </w:style>
  <w:style w:type="character" w:customStyle="1" w:styleId="ListLabel159">
    <w:name w:val="ListLabel 159"/>
    <w:rsid w:val="00076BFF"/>
    <w:rPr>
      <w:rFonts w:cs="OpenSymbol"/>
    </w:rPr>
  </w:style>
  <w:style w:type="character" w:customStyle="1" w:styleId="ListLabel160">
    <w:name w:val="ListLabel 160"/>
    <w:rsid w:val="00076BFF"/>
    <w:rPr>
      <w:rFonts w:cs="OpenSymbol"/>
    </w:rPr>
  </w:style>
  <w:style w:type="character" w:customStyle="1" w:styleId="ListLabel161">
    <w:name w:val="ListLabel 161"/>
    <w:rsid w:val="00076BFF"/>
    <w:rPr>
      <w:rFonts w:cs="OpenSymbol"/>
    </w:rPr>
  </w:style>
  <w:style w:type="character" w:customStyle="1" w:styleId="ListLabel162">
    <w:name w:val="ListLabel 162"/>
    <w:rsid w:val="00076BFF"/>
    <w:rPr>
      <w:rFonts w:cs="OpenSymbol"/>
    </w:rPr>
  </w:style>
  <w:style w:type="character" w:customStyle="1" w:styleId="ListLabel163">
    <w:name w:val="ListLabel 163"/>
    <w:rsid w:val="00076BFF"/>
    <w:rPr>
      <w:rFonts w:cs="OpenSymbol"/>
    </w:rPr>
  </w:style>
  <w:style w:type="character" w:customStyle="1" w:styleId="ListLabel164">
    <w:name w:val="ListLabel 164"/>
    <w:rsid w:val="00076BFF"/>
    <w:rPr>
      <w:rFonts w:cs="OpenSymbol"/>
    </w:rPr>
  </w:style>
  <w:style w:type="character" w:customStyle="1" w:styleId="ListLabel165">
    <w:name w:val="ListLabel 165"/>
    <w:rsid w:val="00076BFF"/>
    <w:rPr>
      <w:rFonts w:cs="OpenSymbol"/>
    </w:rPr>
  </w:style>
  <w:style w:type="character" w:customStyle="1" w:styleId="ListLabel166">
    <w:name w:val="ListLabel 166"/>
    <w:rsid w:val="00076BFF"/>
    <w:rPr>
      <w:rFonts w:cs="OpenSymbol"/>
    </w:rPr>
  </w:style>
  <w:style w:type="character" w:customStyle="1" w:styleId="ListLabel167">
    <w:name w:val="ListLabel 167"/>
    <w:rsid w:val="00076BFF"/>
    <w:rPr>
      <w:rFonts w:cs="OpenSymbol"/>
    </w:rPr>
  </w:style>
  <w:style w:type="character" w:customStyle="1" w:styleId="ListLabel168">
    <w:name w:val="ListLabel 168"/>
    <w:rsid w:val="00076BFF"/>
    <w:rPr>
      <w:rFonts w:cs="OpenSymbol"/>
    </w:rPr>
  </w:style>
  <w:style w:type="character" w:customStyle="1" w:styleId="ListLabel169">
    <w:name w:val="ListLabel 169"/>
    <w:rsid w:val="00076BFF"/>
    <w:rPr>
      <w:rFonts w:cs="OpenSymbol"/>
    </w:rPr>
  </w:style>
  <w:style w:type="character" w:customStyle="1" w:styleId="ListLabel170">
    <w:name w:val="ListLabel 170"/>
    <w:rsid w:val="00076BFF"/>
    <w:rPr>
      <w:rFonts w:cs="OpenSymbol"/>
    </w:rPr>
  </w:style>
  <w:style w:type="character" w:customStyle="1" w:styleId="ListLabel171">
    <w:name w:val="ListLabel 171"/>
    <w:rsid w:val="00076BFF"/>
    <w:rPr>
      <w:rFonts w:cs="OpenSymbol"/>
    </w:rPr>
  </w:style>
  <w:style w:type="character" w:customStyle="1" w:styleId="ListLabel172">
    <w:name w:val="ListLabel 172"/>
    <w:rsid w:val="00076BFF"/>
    <w:rPr>
      <w:rFonts w:cs="OpenSymbol"/>
    </w:rPr>
  </w:style>
  <w:style w:type="character" w:customStyle="1" w:styleId="ListLabel173">
    <w:name w:val="ListLabel 173"/>
    <w:rsid w:val="00076BFF"/>
    <w:rPr>
      <w:rFonts w:cs="OpenSymbol"/>
    </w:rPr>
  </w:style>
  <w:style w:type="character" w:customStyle="1" w:styleId="ListLabel174">
    <w:name w:val="ListLabel 174"/>
    <w:rsid w:val="00076BFF"/>
    <w:rPr>
      <w:rFonts w:cs="OpenSymbol"/>
    </w:rPr>
  </w:style>
  <w:style w:type="character" w:customStyle="1" w:styleId="ListLabel175">
    <w:name w:val="ListLabel 175"/>
    <w:rsid w:val="00076BFF"/>
    <w:rPr>
      <w:rFonts w:cs="OpenSymbol"/>
    </w:rPr>
  </w:style>
  <w:style w:type="character" w:customStyle="1" w:styleId="ListLabel176">
    <w:name w:val="ListLabel 176"/>
    <w:rsid w:val="00076BFF"/>
    <w:rPr>
      <w:rFonts w:cs="OpenSymbol"/>
    </w:rPr>
  </w:style>
  <w:style w:type="character" w:customStyle="1" w:styleId="ListLabel177">
    <w:name w:val="ListLabel 177"/>
    <w:rsid w:val="00076BFF"/>
    <w:rPr>
      <w:rFonts w:cs="OpenSymbol"/>
    </w:rPr>
  </w:style>
  <w:style w:type="character" w:customStyle="1" w:styleId="ListLabel178">
    <w:name w:val="ListLabel 178"/>
    <w:rsid w:val="00076BFF"/>
    <w:rPr>
      <w:rFonts w:cs="OpenSymbol"/>
    </w:rPr>
  </w:style>
  <w:style w:type="character" w:customStyle="1" w:styleId="ListLabel179">
    <w:name w:val="ListLabel 179"/>
    <w:rsid w:val="00076BFF"/>
    <w:rPr>
      <w:rFonts w:cs="OpenSymbol"/>
    </w:rPr>
  </w:style>
  <w:style w:type="character" w:customStyle="1" w:styleId="ListLabel180">
    <w:name w:val="ListLabel 180"/>
    <w:rsid w:val="00076BFF"/>
    <w:rPr>
      <w:rFonts w:cs="OpenSymbol"/>
    </w:rPr>
  </w:style>
  <w:style w:type="character" w:customStyle="1" w:styleId="ListLabel181">
    <w:name w:val="ListLabel 181"/>
    <w:rsid w:val="00076BFF"/>
    <w:rPr>
      <w:rFonts w:cs="OpenSymbol"/>
    </w:rPr>
  </w:style>
  <w:style w:type="character" w:customStyle="1" w:styleId="ListLabel182">
    <w:name w:val="ListLabel 182"/>
    <w:rsid w:val="00076BFF"/>
    <w:rPr>
      <w:rFonts w:cs="OpenSymbol"/>
    </w:rPr>
  </w:style>
  <w:style w:type="character" w:customStyle="1" w:styleId="ListLabel183">
    <w:name w:val="ListLabel 183"/>
    <w:rsid w:val="00076BFF"/>
    <w:rPr>
      <w:rFonts w:cs="OpenSymbol"/>
    </w:rPr>
  </w:style>
  <w:style w:type="character" w:customStyle="1" w:styleId="ListLabel184">
    <w:name w:val="ListLabel 184"/>
    <w:rsid w:val="00076BFF"/>
    <w:rPr>
      <w:rFonts w:cs="OpenSymbol"/>
    </w:rPr>
  </w:style>
  <w:style w:type="character" w:customStyle="1" w:styleId="ListLabel185">
    <w:name w:val="ListLabel 185"/>
    <w:rsid w:val="00076BFF"/>
    <w:rPr>
      <w:rFonts w:cs="OpenSymbol"/>
    </w:rPr>
  </w:style>
  <w:style w:type="character" w:customStyle="1" w:styleId="ListLabel186">
    <w:name w:val="ListLabel 186"/>
    <w:rsid w:val="00076BFF"/>
    <w:rPr>
      <w:rFonts w:cs="OpenSymbol"/>
    </w:rPr>
  </w:style>
  <w:style w:type="character" w:customStyle="1" w:styleId="ListLabel187">
    <w:name w:val="ListLabel 187"/>
    <w:rsid w:val="00076BFF"/>
    <w:rPr>
      <w:rFonts w:cs="OpenSymbol"/>
    </w:rPr>
  </w:style>
  <w:style w:type="character" w:customStyle="1" w:styleId="ListLabel197">
    <w:name w:val="ListLabel 197"/>
    <w:rsid w:val="00076BFF"/>
    <w:rPr>
      <w:rFonts w:cs="OpenSymbol"/>
    </w:rPr>
  </w:style>
  <w:style w:type="character" w:customStyle="1" w:styleId="ListLabel198">
    <w:name w:val="ListLabel 198"/>
    <w:rsid w:val="00076BFF"/>
    <w:rPr>
      <w:rFonts w:cs="OpenSymbol"/>
    </w:rPr>
  </w:style>
  <w:style w:type="character" w:customStyle="1" w:styleId="ListLabel199">
    <w:name w:val="ListLabel 199"/>
    <w:rsid w:val="00076BFF"/>
    <w:rPr>
      <w:rFonts w:cs="OpenSymbol"/>
    </w:rPr>
  </w:style>
  <w:style w:type="character" w:customStyle="1" w:styleId="ListLabel200">
    <w:name w:val="ListLabel 200"/>
    <w:rsid w:val="00076BFF"/>
    <w:rPr>
      <w:rFonts w:cs="OpenSymbol"/>
    </w:rPr>
  </w:style>
  <w:style w:type="character" w:customStyle="1" w:styleId="ListLabel201">
    <w:name w:val="ListLabel 201"/>
    <w:rsid w:val="00076BFF"/>
    <w:rPr>
      <w:rFonts w:cs="OpenSymbol"/>
    </w:rPr>
  </w:style>
  <w:style w:type="character" w:customStyle="1" w:styleId="ListLabel202">
    <w:name w:val="ListLabel 202"/>
    <w:rsid w:val="00076BFF"/>
    <w:rPr>
      <w:rFonts w:cs="OpenSymbol"/>
    </w:rPr>
  </w:style>
  <w:style w:type="character" w:customStyle="1" w:styleId="ListLabel203">
    <w:name w:val="ListLabel 203"/>
    <w:rsid w:val="00076BFF"/>
    <w:rPr>
      <w:rFonts w:cs="OpenSymbol"/>
    </w:rPr>
  </w:style>
  <w:style w:type="character" w:customStyle="1" w:styleId="ListLabel204">
    <w:name w:val="ListLabel 204"/>
    <w:rsid w:val="00076BFF"/>
    <w:rPr>
      <w:rFonts w:cs="OpenSymbol"/>
    </w:rPr>
  </w:style>
  <w:style w:type="character" w:customStyle="1" w:styleId="ListLabel205">
    <w:name w:val="ListLabel 205"/>
    <w:rsid w:val="00076BFF"/>
    <w:rPr>
      <w:rFonts w:cs="OpenSymbol"/>
    </w:rPr>
  </w:style>
  <w:style w:type="character" w:customStyle="1" w:styleId="ListLabel188">
    <w:name w:val="ListLabel 188"/>
    <w:rsid w:val="00076BFF"/>
    <w:rPr>
      <w:rFonts w:cs="OpenSymbol"/>
    </w:rPr>
  </w:style>
  <w:style w:type="character" w:customStyle="1" w:styleId="ListLabel189">
    <w:name w:val="ListLabel 189"/>
    <w:rsid w:val="00076BFF"/>
    <w:rPr>
      <w:rFonts w:cs="OpenSymbol"/>
    </w:rPr>
  </w:style>
  <w:style w:type="character" w:customStyle="1" w:styleId="ListLabel190">
    <w:name w:val="ListLabel 190"/>
    <w:rsid w:val="00076BFF"/>
    <w:rPr>
      <w:rFonts w:cs="OpenSymbol"/>
    </w:rPr>
  </w:style>
  <w:style w:type="character" w:customStyle="1" w:styleId="ListLabel191">
    <w:name w:val="ListLabel 191"/>
    <w:rsid w:val="00076BFF"/>
    <w:rPr>
      <w:rFonts w:cs="OpenSymbol"/>
    </w:rPr>
  </w:style>
  <w:style w:type="character" w:customStyle="1" w:styleId="ListLabel192">
    <w:name w:val="ListLabel 192"/>
    <w:rsid w:val="00076BFF"/>
    <w:rPr>
      <w:rFonts w:cs="OpenSymbol"/>
    </w:rPr>
  </w:style>
  <w:style w:type="character" w:customStyle="1" w:styleId="ListLabel193">
    <w:name w:val="ListLabel 193"/>
    <w:rsid w:val="00076BFF"/>
    <w:rPr>
      <w:rFonts w:cs="OpenSymbol"/>
    </w:rPr>
  </w:style>
  <w:style w:type="character" w:customStyle="1" w:styleId="ListLabel194">
    <w:name w:val="ListLabel 194"/>
    <w:rsid w:val="00076BFF"/>
    <w:rPr>
      <w:rFonts w:cs="OpenSymbol"/>
    </w:rPr>
  </w:style>
  <w:style w:type="character" w:customStyle="1" w:styleId="ListLabel195">
    <w:name w:val="ListLabel 195"/>
    <w:rsid w:val="00076BFF"/>
    <w:rPr>
      <w:rFonts w:cs="OpenSymbol"/>
    </w:rPr>
  </w:style>
  <w:style w:type="character" w:customStyle="1" w:styleId="ListLabel196">
    <w:name w:val="ListLabel 196"/>
    <w:rsid w:val="00076BFF"/>
    <w:rPr>
      <w:rFonts w:cs="OpenSymbol"/>
    </w:rPr>
  </w:style>
  <w:style w:type="character" w:customStyle="1" w:styleId="ListLabel206">
    <w:name w:val="ListLabel 206"/>
    <w:rsid w:val="00076BFF"/>
    <w:rPr>
      <w:rFonts w:cs="OpenSymbol"/>
    </w:rPr>
  </w:style>
  <w:style w:type="character" w:customStyle="1" w:styleId="ListLabel207">
    <w:name w:val="ListLabel 207"/>
    <w:rsid w:val="00076BFF"/>
    <w:rPr>
      <w:rFonts w:cs="OpenSymbol"/>
    </w:rPr>
  </w:style>
  <w:style w:type="character" w:customStyle="1" w:styleId="ListLabel208">
    <w:name w:val="ListLabel 208"/>
    <w:rsid w:val="00076BFF"/>
    <w:rPr>
      <w:rFonts w:cs="OpenSymbol"/>
    </w:rPr>
  </w:style>
  <w:style w:type="character" w:customStyle="1" w:styleId="ListLabel209">
    <w:name w:val="ListLabel 209"/>
    <w:rsid w:val="00076BFF"/>
    <w:rPr>
      <w:rFonts w:cs="OpenSymbol"/>
    </w:rPr>
  </w:style>
  <w:style w:type="character" w:customStyle="1" w:styleId="ListLabel210">
    <w:name w:val="ListLabel 210"/>
    <w:rsid w:val="00076BFF"/>
    <w:rPr>
      <w:rFonts w:cs="OpenSymbol"/>
    </w:rPr>
  </w:style>
  <w:style w:type="character" w:customStyle="1" w:styleId="ListLabel211">
    <w:name w:val="ListLabel 211"/>
    <w:rsid w:val="00076BFF"/>
    <w:rPr>
      <w:rFonts w:cs="OpenSymbol"/>
    </w:rPr>
  </w:style>
  <w:style w:type="character" w:customStyle="1" w:styleId="ListLabel212">
    <w:name w:val="ListLabel 212"/>
    <w:rsid w:val="00076BFF"/>
    <w:rPr>
      <w:rFonts w:cs="OpenSymbol"/>
    </w:rPr>
  </w:style>
  <w:style w:type="character" w:customStyle="1" w:styleId="ListLabel213">
    <w:name w:val="ListLabel 213"/>
    <w:rsid w:val="00076BFF"/>
    <w:rPr>
      <w:rFonts w:cs="OpenSymbol"/>
    </w:rPr>
  </w:style>
  <w:style w:type="character" w:customStyle="1" w:styleId="ListLabel214">
    <w:name w:val="ListLabel 214"/>
    <w:rsid w:val="00076BFF"/>
    <w:rPr>
      <w:rFonts w:cs="OpenSymbol"/>
    </w:rPr>
  </w:style>
  <w:style w:type="character" w:customStyle="1" w:styleId="ListLabel215">
    <w:name w:val="ListLabel 215"/>
    <w:rsid w:val="00076BFF"/>
    <w:rPr>
      <w:rFonts w:cs="OpenSymbol"/>
    </w:rPr>
  </w:style>
  <w:style w:type="character" w:customStyle="1" w:styleId="ListLabel216">
    <w:name w:val="ListLabel 216"/>
    <w:rsid w:val="00076BFF"/>
    <w:rPr>
      <w:rFonts w:cs="OpenSymbol"/>
    </w:rPr>
  </w:style>
  <w:style w:type="character" w:customStyle="1" w:styleId="ListLabel217">
    <w:name w:val="ListLabel 217"/>
    <w:rsid w:val="00076BFF"/>
    <w:rPr>
      <w:rFonts w:cs="OpenSymbol"/>
    </w:rPr>
  </w:style>
  <w:style w:type="character" w:customStyle="1" w:styleId="ListLabel218">
    <w:name w:val="ListLabel 218"/>
    <w:rsid w:val="00076BFF"/>
    <w:rPr>
      <w:rFonts w:cs="OpenSymbol"/>
    </w:rPr>
  </w:style>
  <w:style w:type="character" w:customStyle="1" w:styleId="ListLabel219">
    <w:name w:val="ListLabel 219"/>
    <w:rsid w:val="00076BFF"/>
    <w:rPr>
      <w:rFonts w:cs="OpenSymbol"/>
    </w:rPr>
  </w:style>
  <w:style w:type="character" w:customStyle="1" w:styleId="ListLabel220">
    <w:name w:val="ListLabel 220"/>
    <w:rsid w:val="00076BFF"/>
    <w:rPr>
      <w:rFonts w:cs="OpenSymbol"/>
    </w:rPr>
  </w:style>
  <w:style w:type="character" w:customStyle="1" w:styleId="ListLabel221">
    <w:name w:val="ListLabel 221"/>
    <w:rsid w:val="00076BFF"/>
    <w:rPr>
      <w:rFonts w:cs="OpenSymbol"/>
    </w:rPr>
  </w:style>
  <w:style w:type="character" w:customStyle="1" w:styleId="ListLabel222">
    <w:name w:val="ListLabel 222"/>
    <w:rsid w:val="00076BFF"/>
    <w:rPr>
      <w:rFonts w:cs="OpenSymbol"/>
    </w:rPr>
  </w:style>
  <w:style w:type="character" w:customStyle="1" w:styleId="ListLabel223">
    <w:name w:val="ListLabel 223"/>
    <w:rsid w:val="00076BFF"/>
    <w:rPr>
      <w:rFonts w:cs="OpenSymbol"/>
    </w:rPr>
  </w:style>
  <w:style w:type="character" w:customStyle="1" w:styleId="ListLabel224">
    <w:name w:val="ListLabel 224"/>
    <w:rsid w:val="00076BFF"/>
    <w:rPr>
      <w:rFonts w:cs="OpenSymbol"/>
    </w:rPr>
  </w:style>
  <w:style w:type="character" w:customStyle="1" w:styleId="ListLabel225">
    <w:name w:val="ListLabel 225"/>
    <w:rsid w:val="00076BFF"/>
    <w:rPr>
      <w:rFonts w:cs="OpenSymbol"/>
    </w:rPr>
  </w:style>
  <w:style w:type="character" w:customStyle="1" w:styleId="ListLabel226">
    <w:name w:val="ListLabel 226"/>
    <w:rsid w:val="00076BFF"/>
    <w:rPr>
      <w:rFonts w:cs="OpenSymbol"/>
    </w:rPr>
  </w:style>
  <w:style w:type="character" w:customStyle="1" w:styleId="ListLabel227">
    <w:name w:val="ListLabel 227"/>
    <w:rsid w:val="00076BFF"/>
    <w:rPr>
      <w:rFonts w:cs="OpenSymbol"/>
    </w:rPr>
  </w:style>
  <w:style w:type="character" w:customStyle="1" w:styleId="ListLabel228">
    <w:name w:val="ListLabel 228"/>
    <w:rsid w:val="00076BFF"/>
    <w:rPr>
      <w:rFonts w:cs="OpenSymbol"/>
    </w:rPr>
  </w:style>
  <w:style w:type="character" w:customStyle="1" w:styleId="ListLabel229">
    <w:name w:val="ListLabel 229"/>
    <w:rsid w:val="00076BFF"/>
    <w:rPr>
      <w:rFonts w:cs="OpenSymbol"/>
    </w:rPr>
  </w:style>
  <w:style w:type="character" w:customStyle="1" w:styleId="ListLabel230">
    <w:name w:val="ListLabel 230"/>
    <w:rsid w:val="00076BFF"/>
    <w:rPr>
      <w:rFonts w:cs="OpenSymbol"/>
    </w:rPr>
  </w:style>
  <w:style w:type="character" w:customStyle="1" w:styleId="ListLabel231">
    <w:name w:val="ListLabel 231"/>
    <w:rsid w:val="00076BFF"/>
    <w:rPr>
      <w:rFonts w:cs="OpenSymbol"/>
    </w:rPr>
  </w:style>
  <w:style w:type="character" w:customStyle="1" w:styleId="ListLabel232">
    <w:name w:val="ListLabel 232"/>
    <w:rsid w:val="00076BFF"/>
    <w:rPr>
      <w:rFonts w:cs="OpenSymbol"/>
    </w:rPr>
  </w:style>
  <w:style w:type="character" w:customStyle="1" w:styleId="ListLabel233">
    <w:name w:val="ListLabel 233"/>
    <w:rsid w:val="00076BFF"/>
    <w:rPr>
      <w:rFonts w:cs="OpenSymbol"/>
    </w:rPr>
  </w:style>
  <w:style w:type="character" w:customStyle="1" w:styleId="ListLabel234">
    <w:name w:val="ListLabel 234"/>
    <w:rsid w:val="00076BFF"/>
    <w:rPr>
      <w:rFonts w:cs="OpenSymbol"/>
    </w:rPr>
  </w:style>
  <w:style w:type="character" w:customStyle="1" w:styleId="ListLabel235">
    <w:name w:val="ListLabel 235"/>
    <w:rsid w:val="00076BFF"/>
    <w:rPr>
      <w:rFonts w:cs="OpenSymbol"/>
    </w:rPr>
  </w:style>
  <w:style w:type="character" w:customStyle="1" w:styleId="ListLabel236">
    <w:name w:val="ListLabel 236"/>
    <w:rsid w:val="00076BFF"/>
    <w:rPr>
      <w:rFonts w:cs="OpenSymbol"/>
    </w:rPr>
  </w:style>
  <w:style w:type="character" w:customStyle="1" w:styleId="ListLabel237">
    <w:name w:val="ListLabel 237"/>
    <w:rsid w:val="00076BFF"/>
    <w:rPr>
      <w:rFonts w:cs="OpenSymbol"/>
    </w:rPr>
  </w:style>
  <w:style w:type="character" w:customStyle="1" w:styleId="ListLabel238">
    <w:name w:val="ListLabel 238"/>
    <w:rsid w:val="00076BFF"/>
    <w:rPr>
      <w:rFonts w:cs="OpenSymbol"/>
    </w:rPr>
  </w:style>
  <w:style w:type="character" w:customStyle="1" w:styleId="ListLabel239">
    <w:name w:val="ListLabel 239"/>
    <w:rsid w:val="00076BFF"/>
    <w:rPr>
      <w:rFonts w:cs="OpenSymbol"/>
    </w:rPr>
  </w:style>
  <w:style w:type="character" w:customStyle="1" w:styleId="ListLabel240">
    <w:name w:val="ListLabel 240"/>
    <w:rsid w:val="00076BFF"/>
    <w:rPr>
      <w:rFonts w:cs="OpenSymbol"/>
    </w:rPr>
  </w:style>
  <w:style w:type="character" w:customStyle="1" w:styleId="ListLabel241">
    <w:name w:val="ListLabel 241"/>
    <w:rsid w:val="00076BFF"/>
    <w:rPr>
      <w:rFonts w:cs="OpenSymbol"/>
    </w:rPr>
  </w:style>
  <w:style w:type="character" w:customStyle="1" w:styleId="ListLabel242">
    <w:name w:val="ListLabel 242"/>
    <w:rsid w:val="00076BFF"/>
    <w:rPr>
      <w:rFonts w:cs="OpenSymbol"/>
    </w:rPr>
  </w:style>
  <w:style w:type="character" w:customStyle="1" w:styleId="ListLabel243">
    <w:name w:val="ListLabel 243"/>
    <w:rsid w:val="00076BFF"/>
    <w:rPr>
      <w:rFonts w:cs="OpenSymbol"/>
    </w:rPr>
  </w:style>
  <w:style w:type="character" w:customStyle="1" w:styleId="ListLabel244">
    <w:name w:val="ListLabel 244"/>
    <w:rsid w:val="00076BFF"/>
    <w:rPr>
      <w:rFonts w:cs="OpenSymbol"/>
    </w:rPr>
  </w:style>
  <w:style w:type="character" w:customStyle="1" w:styleId="ListLabel245">
    <w:name w:val="ListLabel 245"/>
    <w:rsid w:val="00076BFF"/>
    <w:rPr>
      <w:rFonts w:cs="OpenSymbol"/>
    </w:rPr>
  </w:style>
  <w:style w:type="character" w:customStyle="1" w:styleId="ListLabel246">
    <w:name w:val="ListLabel 246"/>
    <w:rsid w:val="00076BFF"/>
    <w:rPr>
      <w:rFonts w:cs="OpenSymbol"/>
    </w:rPr>
  </w:style>
  <w:style w:type="character" w:customStyle="1" w:styleId="ListLabel247">
    <w:name w:val="ListLabel 247"/>
    <w:rsid w:val="00076BFF"/>
    <w:rPr>
      <w:rFonts w:cs="OpenSymbol"/>
    </w:rPr>
  </w:style>
  <w:style w:type="character" w:customStyle="1" w:styleId="ListLabel248">
    <w:name w:val="ListLabel 248"/>
    <w:rsid w:val="00076BFF"/>
    <w:rPr>
      <w:rFonts w:cs="OpenSymbol"/>
    </w:rPr>
  </w:style>
  <w:style w:type="character" w:customStyle="1" w:styleId="ListLabel249">
    <w:name w:val="ListLabel 249"/>
    <w:rsid w:val="00076BFF"/>
    <w:rPr>
      <w:rFonts w:cs="OpenSymbol"/>
    </w:rPr>
  </w:style>
  <w:style w:type="character" w:customStyle="1" w:styleId="ListLabel250">
    <w:name w:val="ListLabel 250"/>
    <w:rsid w:val="00076BFF"/>
    <w:rPr>
      <w:rFonts w:cs="OpenSymbol"/>
    </w:rPr>
  </w:style>
  <w:style w:type="character" w:customStyle="1" w:styleId="ListLabel251">
    <w:name w:val="ListLabel 251"/>
    <w:rsid w:val="00076BFF"/>
    <w:rPr>
      <w:rFonts w:cs="OpenSymbol"/>
    </w:rPr>
  </w:style>
  <w:style w:type="character" w:customStyle="1" w:styleId="ListLabel252">
    <w:name w:val="ListLabel 252"/>
    <w:rsid w:val="00076BFF"/>
    <w:rPr>
      <w:rFonts w:cs="OpenSymbol"/>
    </w:rPr>
  </w:style>
  <w:style w:type="character" w:customStyle="1" w:styleId="ListLabel253">
    <w:name w:val="ListLabel 253"/>
    <w:rsid w:val="00076BFF"/>
    <w:rPr>
      <w:rFonts w:cs="OpenSymbol"/>
    </w:rPr>
  </w:style>
  <w:style w:type="character" w:customStyle="1" w:styleId="ListLabel254">
    <w:name w:val="ListLabel 254"/>
    <w:rsid w:val="00076BFF"/>
    <w:rPr>
      <w:rFonts w:cs="OpenSymbol"/>
    </w:rPr>
  </w:style>
  <w:style w:type="character" w:customStyle="1" w:styleId="ListLabel255">
    <w:name w:val="ListLabel 255"/>
    <w:rsid w:val="00076BFF"/>
    <w:rPr>
      <w:rFonts w:cs="OpenSymbol"/>
    </w:rPr>
  </w:style>
  <w:style w:type="character" w:customStyle="1" w:styleId="ListLabel256">
    <w:name w:val="ListLabel 256"/>
    <w:rsid w:val="00076BFF"/>
    <w:rPr>
      <w:rFonts w:cs="OpenSymbol"/>
    </w:rPr>
  </w:style>
  <w:style w:type="character" w:customStyle="1" w:styleId="ListLabel257">
    <w:name w:val="ListLabel 257"/>
    <w:rsid w:val="00076BFF"/>
    <w:rPr>
      <w:rFonts w:cs="OpenSymbol"/>
    </w:rPr>
  </w:style>
  <w:style w:type="character" w:customStyle="1" w:styleId="ListLabel258">
    <w:name w:val="ListLabel 258"/>
    <w:rsid w:val="00076BFF"/>
    <w:rPr>
      <w:rFonts w:cs="OpenSymbol"/>
    </w:rPr>
  </w:style>
  <w:style w:type="character" w:customStyle="1" w:styleId="ListLabel259">
    <w:name w:val="ListLabel 259"/>
    <w:rsid w:val="00076BFF"/>
    <w:rPr>
      <w:rFonts w:cs="OpenSymbol"/>
    </w:rPr>
  </w:style>
  <w:style w:type="character" w:customStyle="1" w:styleId="ListLabel260">
    <w:name w:val="ListLabel 260"/>
    <w:rsid w:val="00076BFF"/>
    <w:rPr>
      <w:rFonts w:cs="OpenSymbol"/>
    </w:rPr>
  </w:style>
  <w:style w:type="character" w:customStyle="1" w:styleId="ListLabel261">
    <w:name w:val="ListLabel 261"/>
    <w:rsid w:val="00076BFF"/>
    <w:rPr>
      <w:rFonts w:cs="OpenSymbol"/>
    </w:rPr>
  </w:style>
  <w:style w:type="character" w:customStyle="1" w:styleId="ListLabel262">
    <w:name w:val="ListLabel 262"/>
    <w:rsid w:val="00076BFF"/>
    <w:rPr>
      <w:rFonts w:cs="OpenSymbol"/>
    </w:rPr>
  </w:style>
  <w:style w:type="character" w:customStyle="1" w:styleId="ListLabel263">
    <w:name w:val="ListLabel 263"/>
    <w:rsid w:val="00076BFF"/>
    <w:rPr>
      <w:rFonts w:cs="OpenSymbol"/>
    </w:rPr>
  </w:style>
  <w:style w:type="character" w:customStyle="1" w:styleId="ListLabel264">
    <w:name w:val="ListLabel 264"/>
    <w:rsid w:val="00076BFF"/>
    <w:rPr>
      <w:rFonts w:cs="OpenSymbol"/>
    </w:rPr>
  </w:style>
  <w:style w:type="character" w:customStyle="1" w:styleId="ListLabel265">
    <w:name w:val="ListLabel 265"/>
    <w:rsid w:val="00076BFF"/>
    <w:rPr>
      <w:rFonts w:cs="OpenSymbol"/>
    </w:rPr>
  </w:style>
  <w:style w:type="character" w:customStyle="1" w:styleId="ListLabel266">
    <w:name w:val="ListLabel 266"/>
    <w:rsid w:val="00076BFF"/>
    <w:rPr>
      <w:rFonts w:cs="OpenSymbol"/>
    </w:rPr>
  </w:style>
  <w:style w:type="character" w:customStyle="1" w:styleId="ListLabel267">
    <w:name w:val="ListLabel 267"/>
    <w:rsid w:val="00076BFF"/>
    <w:rPr>
      <w:rFonts w:cs="OpenSymbol"/>
    </w:rPr>
  </w:style>
  <w:style w:type="character" w:customStyle="1" w:styleId="ListLabel268">
    <w:name w:val="ListLabel 268"/>
    <w:rsid w:val="00076BFF"/>
    <w:rPr>
      <w:rFonts w:cs="OpenSymbol"/>
    </w:rPr>
  </w:style>
  <w:style w:type="character" w:customStyle="1" w:styleId="ListLabel269">
    <w:name w:val="ListLabel 269"/>
    <w:rsid w:val="00076BFF"/>
    <w:rPr>
      <w:rFonts w:cs="OpenSymbol"/>
    </w:rPr>
  </w:style>
  <w:style w:type="character" w:customStyle="1" w:styleId="ListLabel270">
    <w:name w:val="ListLabel 270"/>
    <w:rsid w:val="00076BFF"/>
    <w:rPr>
      <w:rFonts w:cs="OpenSymbol"/>
    </w:rPr>
  </w:style>
  <w:style w:type="character" w:customStyle="1" w:styleId="ListLabel271">
    <w:name w:val="ListLabel 271"/>
    <w:rsid w:val="00076BFF"/>
    <w:rPr>
      <w:rFonts w:cs="OpenSymbol"/>
    </w:rPr>
  </w:style>
  <w:style w:type="character" w:customStyle="1" w:styleId="ListLabel272">
    <w:name w:val="ListLabel 272"/>
    <w:rsid w:val="00076BFF"/>
    <w:rPr>
      <w:rFonts w:cs="OpenSymbol"/>
    </w:rPr>
  </w:style>
  <w:style w:type="character" w:customStyle="1" w:styleId="ListLabel273">
    <w:name w:val="ListLabel 273"/>
    <w:rsid w:val="00076BFF"/>
    <w:rPr>
      <w:rFonts w:cs="OpenSymbol"/>
    </w:rPr>
  </w:style>
  <w:style w:type="character" w:customStyle="1" w:styleId="ListLabel274">
    <w:name w:val="ListLabel 274"/>
    <w:rsid w:val="00076BFF"/>
    <w:rPr>
      <w:rFonts w:cs="OpenSymbol"/>
    </w:rPr>
  </w:style>
  <w:style w:type="character" w:customStyle="1" w:styleId="ListLabel275">
    <w:name w:val="ListLabel 275"/>
    <w:rsid w:val="00076BFF"/>
    <w:rPr>
      <w:rFonts w:cs="OpenSymbol"/>
    </w:rPr>
  </w:style>
  <w:style w:type="character" w:customStyle="1" w:styleId="ListLabel276">
    <w:name w:val="ListLabel 276"/>
    <w:rsid w:val="00076BFF"/>
    <w:rPr>
      <w:rFonts w:cs="OpenSymbol"/>
    </w:rPr>
  </w:style>
  <w:style w:type="character" w:customStyle="1" w:styleId="ListLabel277">
    <w:name w:val="ListLabel 277"/>
    <w:rsid w:val="00076BFF"/>
    <w:rPr>
      <w:rFonts w:cs="OpenSymbol"/>
    </w:rPr>
  </w:style>
  <w:style w:type="character" w:customStyle="1" w:styleId="ListLabel278">
    <w:name w:val="ListLabel 278"/>
    <w:rsid w:val="00076BFF"/>
    <w:rPr>
      <w:rFonts w:cs="OpenSymbol"/>
    </w:rPr>
  </w:style>
  <w:style w:type="character" w:customStyle="1" w:styleId="ListLabel279">
    <w:name w:val="ListLabel 279"/>
    <w:rsid w:val="00076BFF"/>
    <w:rPr>
      <w:rFonts w:cs="OpenSymbol"/>
    </w:rPr>
  </w:style>
  <w:style w:type="character" w:customStyle="1" w:styleId="ListLabel280">
    <w:name w:val="ListLabel 280"/>
    <w:rsid w:val="00076BFF"/>
    <w:rPr>
      <w:rFonts w:cs="OpenSymbol"/>
    </w:rPr>
  </w:style>
  <w:style w:type="character" w:customStyle="1" w:styleId="ListLabel281">
    <w:name w:val="ListLabel 281"/>
    <w:rsid w:val="00076BFF"/>
    <w:rPr>
      <w:rFonts w:cs="OpenSymbol"/>
    </w:rPr>
  </w:style>
  <w:style w:type="character" w:customStyle="1" w:styleId="ListLabel282">
    <w:name w:val="ListLabel 282"/>
    <w:rsid w:val="00076BFF"/>
    <w:rPr>
      <w:rFonts w:cs="OpenSymbol"/>
    </w:rPr>
  </w:style>
  <w:style w:type="character" w:customStyle="1" w:styleId="ListLabel283">
    <w:name w:val="ListLabel 283"/>
    <w:rsid w:val="00076BFF"/>
    <w:rPr>
      <w:rFonts w:cs="OpenSymbol"/>
    </w:rPr>
  </w:style>
  <w:style w:type="character" w:customStyle="1" w:styleId="ListLabel284">
    <w:name w:val="ListLabel 284"/>
    <w:rsid w:val="00076BFF"/>
    <w:rPr>
      <w:rFonts w:cs="OpenSymbol"/>
    </w:rPr>
  </w:style>
  <w:style w:type="character" w:customStyle="1" w:styleId="ListLabel285">
    <w:name w:val="ListLabel 285"/>
    <w:rsid w:val="00076BFF"/>
    <w:rPr>
      <w:rFonts w:cs="OpenSymbol"/>
    </w:rPr>
  </w:style>
  <w:style w:type="character" w:customStyle="1" w:styleId="ListLabel286">
    <w:name w:val="ListLabel 286"/>
    <w:rsid w:val="00076BFF"/>
    <w:rPr>
      <w:rFonts w:cs="OpenSymbol"/>
    </w:rPr>
  </w:style>
  <w:style w:type="character" w:customStyle="1" w:styleId="ListLabel287">
    <w:name w:val="ListLabel 287"/>
    <w:rsid w:val="00076BFF"/>
    <w:rPr>
      <w:rFonts w:cs="OpenSymbol"/>
    </w:rPr>
  </w:style>
  <w:style w:type="character" w:customStyle="1" w:styleId="ListLabel288">
    <w:name w:val="ListLabel 288"/>
    <w:rsid w:val="00076BFF"/>
    <w:rPr>
      <w:rFonts w:cs="OpenSymbol"/>
    </w:rPr>
  </w:style>
  <w:style w:type="character" w:customStyle="1" w:styleId="ListLabel289">
    <w:name w:val="ListLabel 289"/>
    <w:rsid w:val="00076BFF"/>
    <w:rPr>
      <w:rFonts w:cs="OpenSymbol"/>
    </w:rPr>
  </w:style>
  <w:style w:type="character" w:customStyle="1" w:styleId="ListLabel290">
    <w:name w:val="ListLabel 290"/>
    <w:rsid w:val="00076BFF"/>
    <w:rPr>
      <w:rFonts w:cs="OpenSymbol"/>
    </w:rPr>
  </w:style>
  <w:style w:type="character" w:customStyle="1" w:styleId="ListLabel291">
    <w:name w:val="ListLabel 291"/>
    <w:rsid w:val="00076BFF"/>
    <w:rPr>
      <w:rFonts w:cs="OpenSymbol"/>
    </w:rPr>
  </w:style>
  <w:style w:type="character" w:customStyle="1" w:styleId="ListLabel292">
    <w:name w:val="ListLabel 292"/>
    <w:rsid w:val="00076BFF"/>
    <w:rPr>
      <w:rFonts w:cs="OpenSymbol"/>
    </w:rPr>
  </w:style>
  <w:style w:type="character" w:customStyle="1" w:styleId="ListLabel293">
    <w:name w:val="ListLabel 293"/>
    <w:rsid w:val="00076BFF"/>
    <w:rPr>
      <w:rFonts w:cs="OpenSymbol"/>
    </w:rPr>
  </w:style>
  <w:style w:type="character" w:customStyle="1" w:styleId="ListLabel294">
    <w:name w:val="ListLabel 294"/>
    <w:rsid w:val="00076BFF"/>
    <w:rPr>
      <w:rFonts w:cs="OpenSymbol"/>
    </w:rPr>
  </w:style>
  <w:style w:type="character" w:customStyle="1" w:styleId="ListLabel295">
    <w:name w:val="ListLabel 295"/>
    <w:rsid w:val="00076BFF"/>
    <w:rPr>
      <w:rFonts w:cs="OpenSymbol"/>
    </w:rPr>
  </w:style>
  <w:style w:type="character" w:customStyle="1" w:styleId="ListLabel296">
    <w:name w:val="ListLabel 296"/>
    <w:rsid w:val="00076BFF"/>
    <w:rPr>
      <w:rFonts w:cs="OpenSymbol"/>
    </w:rPr>
  </w:style>
  <w:style w:type="character" w:customStyle="1" w:styleId="ListLabel297">
    <w:name w:val="ListLabel 297"/>
    <w:rsid w:val="00076BFF"/>
    <w:rPr>
      <w:rFonts w:cs="OpenSymbol"/>
    </w:rPr>
  </w:style>
  <w:style w:type="character" w:customStyle="1" w:styleId="ListLabel298">
    <w:name w:val="ListLabel 298"/>
    <w:rsid w:val="00076BFF"/>
    <w:rPr>
      <w:rFonts w:cs="OpenSymbol"/>
    </w:rPr>
  </w:style>
  <w:style w:type="character" w:customStyle="1" w:styleId="ListLabel299">
    <w:name w:val="ListLabel 299"/>
    <w:rsid w:val="00076BFF"/>
    <w:rPr>
      <w:rFonts w:cs="OpenSymbol"/>
    </w:rPr>
  </w:style>
  <w:style w:type="character" w:customStyle="1" w:styleId="ListLabel300">
    <w:name w:val="ListLabel 300"/>
    <w:rsid w:val="00076BFF"/>
    <w:rPr>
      <w:rFonts w:cs="OpenSymbol"/>
    </w:rPr>
  </w:style>
  <w:style w:type="character" w:customStyle="1" w:styleId="ListLabel301">
    <w:name w:val="ListLabel 301"/>
    <w:rsid w:val="00076BFF"/>
    <w:rPr>
      <w:rFonts w:cs="OpenSymbol"/>
    </w:rPr>
  </w:style>
  <w:style w:type="character" w:customStyle="1" w:styleId="ListLabel302">
    <w:name w:val="ListLabel 302"/>
    <w:rsid w:val="00076BFF"/>
    <w:rPr>
      <w:rFonts w:cs="OpenSymbol"/>
    </w:rPr>
  </w:style>
  <w:style w:type="character" w:customStyle="1" w:styleId="ListLabel303">
    <w:name w:val="ListLabel 303"/>
    <w:rsid w:val="00076BFF"/>
    <w:rPr>
      <w:rFonts w:cs="OpenSymbol"/>
    </w:rPr>
  </w:style>
  <w:style w:type="character" w:customStyle="1" w:styleId="ListLabel304">
    <w:name w:val="ListLabel 304"/>
    <w:rsid w:val="00076BFF"/>
    <w:rPr>
      <w:rFonts w:cs="OpenSymbol"/>
    </w:rPr>
  </w:style>
  <w:style w:type="character" w:customStyle="1" w:styleId="ListLabel305">
    <w:name w:val="ListLabel 305"/>
    <w:rsid w:val="00076BFF"/>
    <w:rPr>
      <w:rFonts w:cs="OpenSymbol"/>
    </w:rPr>
  </w:style>
  <w:style w:type="character" w:customStyle="1" w:styleId="ListLabel306">
    <w:name w:val="ListLabel 306"/>
    <w:rsid w:val="00076BFF"/>
    <w:rPr>
      <w:rFonts w:cs="OpenSymbol"/>
    </w:rPr>
  </w:style>
  <w:style w:type="character" w:customStyle="1" w:styleId="ListLabel307">
    <w:name w:val="ListLabel 307"/>
    <w:rsid w:val="00076BFF"/>
    <w:rPr>
      <w:rFonts w:cs="OpenSymbol"/>
    </w:rPr>
  </w:style>
  <w:style w:type="character" w:customStyle="1" w:styleId="ListLabel308">
    <w:name w:val="ListLabel 308"/>
    <w:rsid w:val="00076BFF"/>
    <w:rPr>
      <w:rFonts w:cs="OpenSymbol"/>
    </w:rPr>
  </w:style>
  <w:style w:type="character" w:customStyle="1" w:styleId="ListLabel309">
    <w:name w:val="ListLabel 309"/>
    <w:rsid w:val="00076BFF"/>
    <w:rPr>
      <w:rFonts w:cs="OpenSymbol"/>
    </w:rPr>
  </w:style>
  <w:style w:type="character" w:customStyle="1" w:styleId="ListLabel310">
    <w:name w:val="ListLabel 310"/>
    <w:rsid w:val="00076BFF"/>
    <w:rPr>
      <w:rFonts w:cs="OpenSymbol"/>
    </w:rPr>
  </w:style>
  <w:style w:type="character" w:customStyle="1" w:styleId="ListLabel311">
    <w:name w:val="ListLabel 311"/>
    <w:rsid w:val="00076BFF"/>
    <w:rPr>
      <w:rFonts w:cs="OpenSymbol"/>
    </w:rPr>
  </w:style>
  <w:style w:type="character" w:customStyle="1" w:styleId="ListLabel312">
    <w:name w:val="ListLabel 312"/>
    <w:rsid w:val="00076BFF"/>
    <w:rPr>
      <w:rFonts w:cs="OpenSymbol"/>
    </w:rPr>
  </w:style>
  <w:style w:type="character" w:customStyle="1" w:styleId="ListLabel313">
    <w:name w:val="ListLabel 313"/>
    <w:rsid w:val="00076BFF"/>
    <w:rPr>
      <w:rFonts w:cs="OpenSymbol"/>
    </w:rPr>
  </w:style>
  <w:style w:type="character" w:customStyle="1" w:styleId="ListLabel314">
    <w:name w:val="ListLabel 314"/>
    <w:rsid w:val="00076BFF"/>
    <w:rPr>
      <w:rFonts w:cs="OpenSymbol"/>
    </w:rPr>
  </w:style>
  <w:style w:type="character" w:customStyle="1" w:styleId="ListLabel315">
    <w:name w:val="ListLabel 315"/>
    <w:rsid w:val="00076BFF"/>
    <w:rPr>
      <w:rFonts w:cs="OpenSymbol"/>
    </w:rPr>
  </w:style>
  <w:style w:type="character" w:customStyle="1" w:styleId="ListLabel316">
    <w:name w:val="ListLabel 316"/>
    <w:rsid w:val="00076BFF"/>
    <w:rPr>
      <w:rFonts w:cs="OpenSymbol"/>
    </w:rPr>
  </w:style>
  <w:style w:type="character" w:customStyle="1" w:styleId="ListLabel317">
    <w:name w:val="ListLabel 317"/>
    <w:rsid w:val="00076BFF"/>
    <w:rPr>
      <w:rFonts w:cs="OpenSymbol"/>
    </w:rPr>
  </w:style>
  <w:style w:type="character" w:customStyle="1" w:styleId="ListLabel318">
    <w:name w:val="ListLabel 318"/>
    <w:rsid w:val="00076BFF"/>
    <w:rPr>
      <w:rFonts w:cs="OpenSymbol"/>
    </w:rPr>
  </w:style>
  <w:style w:type="character" w:customStyle="1" w:styleId="ListLabel319">
    <w:name w:val="ListLabel 319"/>
    <w:rsid w:val="00076BFF"/>
    <w:rPr>
      <w:rFonts w:cs="OpenSymbol"/>
    </w:rPr>
  </w:style>
  <w:style w:type="character" w:customStyle="1" w:styleId="ListLabel320">
    <w:name w:val="ListLabel 320"/>
    <w:rsid w:val="00076BFF"/>
    <w:rPr>
      <w:rFonts w:cs="OpenSymbol"/>
    </w:rPr>
  </w:style>
  <w:style w:type="character" w:customStyle="1" w:styleId="ListLabel321">
    <w:name w:val="ListLabel 321"/>
    <w:rsid w:val="00076BFF"/>
    <w:rPr>
      <w:rFonts w:cs="OpenSymbol"/>
    </w:rPr>
  </w:style>
  <w:style w:type="character" w:customStyle="1" w:styleId="ListLabel322">
    <w:name w:val="ListLabel 322"/>
    <w:rsid w:val="00076BFF"/>
    <w:rPr>
      <w:rFonts w:cs="OpenSymbol"/>
    </w:rPr>
  </w:style>
  <w:style w:type="character" w:customStyle="1" w:styleId="ListLabel323">
    <w:name w:val="ListLabel 323"/>
    <w:rsid w:val="00076BFF"/>
    <w:rPr>
      <w:rFonts w:cs="OpenSymbol"/>
    </w:rPr>
  </w:style>
  <w:style w:type="character" w:customStyle="1" w:styleId="ListLabel324">
    <w:name w:val="ListLabel 324"/>
    <w:rsid w:val="00076BFF"/>
    <w:rPr>
      <w:rFonts w:cs="OpenSymbol"/>
    </w:rPr>
  </w:style>
  <w:style w:type="character" w:customStyle="1" w:styleId="ListLabel325">
    <w:name w:val="ListLabel 325"/>
    <w:rsid w:val="00076BFF"/>
    <w:rPr>
      <w:rFonts w:cs="OpenSymbol"/>
    </w:rPr>
  </w:style>
  <w:style w:type="character" w:customStyle="1" w:styleId="ListLabel326">
    <w:name w:val="ListLabel 326"/>
    <w:rsid w:val="00076BFF"/>
    <w:rPr>
      <w:rFonts w:cs="OpenSymbol"/>
    </w:rPr>
  </w:style>
  <w:style w:type="character" w:customStyle="1" w:styleId="ListLabel327">
    <w:name w:val="ListLabel 327"/>
    <w:rsid w:val="00076BFF"/>
    <w:rPr>
      <w:rFonts w:cs="OpenSymbol"/>
    </w:rPr>
  </w:style>
  <w:style w:type="character" w:customStyle="1" w:styleId="ListLabel328">
    <w:name w:val="ListLabel 328"/>
    <w:rsid w:val="00076BFF"/>
    <w:rPr>
      <w:rFonts w:cs="OpenSymbol"/>
    </w:rPr>
  </w:style>
  <w:style w:type="character" w:customStyle="1" w:styleId="ListLabel329">
    <w:name w:val="ListLabel 329"/>
    <w:rsid w:val="00076BFF"/>
    <w:rPr>
      <w:rFonts w:cs="OpenSymbol"/>
    </w:rPr>
  </w:style>
  <w:style w:type="character" w:customStyle="1" w:styleId="ListLabel330">
    <w:name w:val="ListLabel 330"/>
    <w:rsid w:val="00076BFF"/>
    <w:rPr>
      <w:rFonts w:cs="OpenSymbol"/>
    </w:rPr>
  </w:style>
  <w:style w:type="character" w:customStyle="1" w:styleId="ListLabel331">
    <w:name w:val="ListLabel 331"/>
    <w:rsid w:val="00076BFF"/>
    <w:rPr>
      <w:rFonts w:cs="OpenSymbol"/>
    </w:rPr>
  </w:style>
  <w:style w:type="character" w:customStyle="1" w:styleId="ListLabel332">
    <w:name w:val="ListLabel 332"/>
    <w:rsid w:val="00076BFF"/>
    <w:rPr>
      <w:rFonts w:cs="OpenSymbol"/>
    </w:rPr>
  </w:style>
  <w:style w:type="character" w:customStyle="1" w:styleId="ListLabel333">
    <w:name w:val="ListLabel 333"/>
    <w:rsid w:val="00076BFF"/>
    <w:rPr>
      <w:rFonts w:cs="OpenSymbol"/>
    </w:rPr>
  </w:style>
  <w:style w:type="character" w:customStyle="1" w:styleId="ListLabel334">
    <w:name w:val="ListLabel 334"/>
    <w:rsid w:val="00076BFF"/>
    <w:rPr>
      <w:rFonts w:cs="OpenSymbol"/>
    </w:rPr>
  </w:style>
  <w:style w:type="character" w:customStyle="1" w:styleId="ListLabel335">
    <w:name w:val="ListLabel 335"/>
    <w:rsid w:val="00076BFF"/>
    <w:rPr>
      <w:rFonts w:cs="OpenSymbol"/>
    </w:rPr>
  </w:style>
  <w:style w:type="character" w:customStyle="1" w:styleId="ListLabel336">
    <w:name w:val="ListLabel 336"/>
    <w:rsid w:val="00076BFF"/>
    <w:rPr>
      <w:rFonts w:cs="OpenSymbol"/>
    </w:rPr>
  </w:style>
  <w:style w:type="character" w:customStyle="1" w:styleId="ListLabel337">
    <w:name w:val="ListLabel 337"/>
    <w:rsid w:val="00076BFF"/>
    <w:rPr>
      <w:rFonts w:cs="OpenSymbol"/>
    </w:rPr>
  </w:style>
  <w:style w:type="character" w:customStyle="1" w:styleId="ListLabel338">
    <w:name w:val="ListLabel 338"/>
    <w:rsid w:val="00076BFF"/>
    <w:rPr>
      <w:rFonts w:cs="OpenSymbol"/>
    </w:rPr>
  </w:style>
  <w:style w:type="character" w:customStyle="1" w:styleId="ListLabel339">
    <w:name w:val="ListLabel 339"/>
    <w:rsid w:val="00076BFF"/>
    <w:rPr>
      <w:rFonts w:cs="OpenSymbol"/>
    </w:rPr>
  </w:style>
  <w:style w:type="character" w:customStyle="1" w:styleId="ListLabel340">
    <w:name w:val="ListLabel 340"/>
    <w:rsid w:val="00076BFF"/>
    <w:rPr>
      <w:rFonts w:cs="OpenSymbol"/>
    </w:rPr>
  </w:style>
  <w:style w:type="character" w:customStyle="1" w:styleId="ListLabel341">
    <w:name w:val="ListLabel 341"/>
    <w:rsid w:val="00076BFF"/>
    <w:rPr>
      <w:rFonts w:cs="OpenSymbol"/>
    </w:rPr>
  </w:style>
  <w:style w:type="character" w:customStyle="1" w:styleId="ListLabel342">
    <w:name w:val="ListLabel 342"/>
    <w:rsid w:val="00076BFF"/>
    <w:rPr>
      <w:rFonts w:cs="OpenSymbol"/>
    </w:rPr>
  </w:style>
  <w:style w:type="character" w:customStyle="1" w:styleId="ListLabel343">
    <w:name w:val="ListLabel 343"/>
    <w:rsid w:val="00076BFF"/>
    <w:rPr>
      <w:rFonts w:cs="OpenSymbol"/>
    </w:rPr>
  </w:style>
  <w:style w:type="character" w:customStyle="1" w:styleId="ListLabel344">
    <w:name w:val="ListLabel 344"/>
    <w:rsid w:val="00076BFF"/>
    <w:rPr>
      <w:rFonts w:cs="OpenSymbol"/>
    </w:rPr>
  </w:style>
  <w:style w:type="character" w:customStyle="1" w:styleId="ListLabel345">
    <w:name w:val="ListLabel 345"/>
    <w:rsid w:val="00076BFF"/>
    <w:rPr>
      <w:rFonts w:cs="OpenSymbol"/>
    </w:rPr>
  </w:style>
  <w:style w:type="character" w:customStyle="1" w:styleId="ListLabel346">
    <w:name w:val="ListLabel 346"/>
    <w:rsid w:val="00076BFF"/>
    <w:rPr>
      <w:rFonts w:cs="OpenSymbol"/>
    </w:rPr>
  </w:style>
  <w:style w:type="character" w:customStyle="1" w:styleId="ListLabel347">
    <w:name w:val="ListLabel 347"/>
    <w:rsid w:val="00076BFF"/>
    <w:rPr>
      <w:rFonts w:cs="OpenSymbol"/>
    </w:rPr>
  </w:style>
  <w:style w:type="character" w:customStyle="1" w:styleId="ListLabel348">
    <w:name w:val="ListLabel 348"/>
    <w:rsid w:val="00076BFF"/>
    <w:rPr>
      <w:rFonts w:cs="OpenSymbol"/>
    </w:rPr>
  </w:style>
  <w:style w:type="character" w:customStyle="1" w:styleId="ListLabel349">
    <w:name w:val="ListLabel 349"/>
    <w:rsid w:val="00076BFF"/>
    <w:rPr>
      <w:rFonts w:cs="OpenSymbol"/>
    </w:rPr>
  </w:style>
  <w:style w:type="character" w:customStyle="1" w:styleId="ListLabel350">
    <w:name w:val="ListLabel 350"/>
    <w:rsid w:val="00076BFF"/>
    <w:rPr>
      <w:rFonts w:cs="OpenSymbol"/>
    </w:rPr>
  </w:style>
  <w:style w:type="character" w:customStyle="1" w:styleId="ListLabel351">
    <w:name w:val="ListLabel 351"/>
    <w:rsid w:val="00076BFF"/>
    <w:rPr>
      <w:rFonts w:cs="OpenSymbol"/>
    </w:rPr>
  </w:style>
  <w:style w:type="character" w:customStyle="1" w:styleId="ListLabel352">
    <w:name w:val="ListLabel 352"/>
    <w:rsid w:val="00076BFF"/>
    <w:rPr>
      <w:rFonts w:cs="OpenSymbol"/>
    </w:rPr>
  </w:style>
  <w:style w:type="character" w:customStyle="1" w:styleId="ListLabel353">
    <w:name w:val="ListLabel 353"/>
    <w:rsid w:val="00076BFF"/>
    <w:rPr>
      <w:rFonts w:cs="OpenSymbol"/>
    </w:rPr>
  </w:style>
  <w:style w:type="character" w:customStyle="1" w:styleId="ListLabel354">
    <w:name w:val="ListLabel 354"/>
    <w:rsid w:val="00076BFF"/>
    <w:rPr>
      <w:rFonts w:cs="OpenSymbol"/>
    </w:rPr>
  </w:style>
  <w:style w:type="character" w:customStyle="1" w:styleId="ListLabel355">
    <w:name w:val="ListLabel 355"/>
    <w:rsid w:val="00076BFF"/>
    <w:rPr>
      <w:rFonts w:cs="OpenSymbol"/>
    </w:rPr>
  </w:style>
  <w:style w:type="character" w:customStyle="1" w:styleId="ListLabel356">
    <w:name w:val="ListLabel 356"/>
    <w:rsid w:val="00076BFF"/>
    <w:rPr>
      <w:rFonts w:cs="OpenSymbol"/>
    </w:rPr>
  </w:style>
  <w:style w:type="character" w:customStyle="1" w:styleId="ListLabel357">
    <w:name w:val="ListLabel 357"/>
    <w:rsid w:val="00076BFF"/>
    <w:rPr>
      <w:rFonts w:cs="OpenSymbol"/>
    </w:rPr>
  </w:style>
  <w:style w:type="character" w:customStyle="1" w:styleId="ListLabel358">
    <w:name w:val="ListLabel 358"/>
    <w:rsid w:val="00076BFF"/>
    <w:rPr>
      <w:rFonts w:cs="OpenSymbol"/>
    </w:rPr>
  </w:style>
  <w:style w:type="character" w:customStyle="1" w:styleId="ListLabel359">
    <w:name w:val="ListLabel 359"/>
    <w:rsid w:val="00076BFF"/>
    <w:rPr>
      <w:rFonts w:cs="OpenSymbol"/>
      <w:b/>
    </w:rPr>
  </w:style>
  <w:style w:type="character" w:customStyle="1" w:styleId="ListLabel360">
    <w:name w:val="ListLabel 360"/>
    <w:rsid w:val="00076BFF"/>
    <w:rPr>
      <w:rFonts w:cs="OpenSymbol"/>
    </w:rPr>
  </w:style>
  <w:style w:type="character" w:customStyle="1" w:styleId="ListLabel361">
    <w:name w:val="ListLabel 361"/>
    <w:rsid w:val="00076BFF"/>
    <w:rPr>
      <w:rFonts w:cs="OpenSymbol"/>
    </w:rPr>
  </w:style>
  <w:style w:type="character" w:customStyle="1" w:styleId="ListLabel362">
    <w:name w:val="ListLabel 362"/>
    <w:rsid w:val="00076BFF"/>
    <w:rPr>
      <w:rFonts w:cs="OpenSymbol"/>
    </w:rPr>
  </w:style>
  <w:style w:type="character" w:customStyle="1" w:styleId="ListLabel363">
    <w:name w:val="ListLabel 363"/>
    <w:rsid w:val="00076BFF"/>
    <w:rPr>
      <w:rFonts w:cs="OpenSymbol"/>
    </w:rPr>
  </w:style>
  <w:style w:type="character" w:customStyle="1" w:styleId="ListLabel364">
    <w:name w:val="ListLabel 364"/>
    <w:rsid w:val="00076BFF"/>
    <w:rPr>
      <w:rFonts w:cs="OpenSymbol"/>
    </w:rPr>
  </w:style>
  <w:style w:type="character" w:customStyle="1" w:styleId="ListLabel365">
    <w:name w:val="ListLabel 365"/>
    <w:rsid w:val="00076BFF"/>
    <w:rPr>
      <w:rFonts w:cs="OpenSymbol"/>
    </w:rPr>
  </w:style>
  <w:style w:type="character" w:customStyle="1" w:styleId="ListLabel366">
    <w:name w:val="ListLabel 366"/>
    <w:rsid w:val="00076BFF"/>
    <w:rPr>
      <w:rFonts w:cs="OpenSymbol"/>
    </w:rPr>
  </w:style>
  <w:style w:type="character" w:customStyle="1" w:styleId="ListLabel367">
    <w:name w:val="ListLabel 367"/>
    <w:rsid w:val="00076BFF"/>
    <w:rPr>
      <w:rFonts w:cs="OpenSymbol"/>
    </w:rPr>
  </w:style>
  <w:style w:type="character" w:customStyle="1" w:styleId="ListLabel368">
    <w:name w:val="ListLabel 368"/>
    <w:rsid w:val="00076BFF"/>
    <w:rPr>
      <w:rFonts w:cs="OpenSymbol"/>
      <w:b/>
    </w:rPr>
  </w:style>
  <w:style w:type="character" w:customStyle="1" w:styleId="ListLabel369">
    <w:name w:val="ListLabel 369"/>
    <w:rsid w:val="00076BFF"/>
    <w:rPr>
      <w:rFonts w:cs="OpenSymbol"/>
    </w:rPr>
  </w:style>
  <w:style w:type="character" w:customStyle="1" w:styleId="ListLabel370">
    <w:name w:val="ListLabel 370"/>
    <w:rsid w:val="00076BFF"/>
    <w:rPr>
      <w:rFonts w:cs="OpenSymbol"/>
    </w:rPr>
  </w:style>
  <w:style w:type="character" w:customStyle="1" w:styleId="ListLabel371">
    <w:name w:val="ListLabel 371"/>
    <w:rsid w:val="00076BFF"/>
    <w:rPr>
      <w:rFonts w:cs="OpenSymbol"/>
    </w:rPr>
  </w:style>
  <w:style w:type="character" w:customStyle="1" w:styleId="ListLabel372">
    <w:name w:val="ListLabel 372"/>
    <w:rsid w:val="00076BFF"/>
    <w:rPr>
      <w:rFonts w:cs="OpenSymbol"/>
    </w:rPr>
  </w:style>
  <w:style w:type="character" w:customStyle="1" w:styleId="ListLabel373">
    <w:name w:val="ListLabel 373"/>
    <w:rsid w:val="00076BFF"/>
    <w:rPr>
      <w:rFonts w:cs="OpenSymbol"/>
    </w:rPr>
  </w:style>
  <w:style w:type="character" w:customStyle="1" w:styleId="ListLabel374">
    <w:name w:val="ListLabel 374"/>
    <w:rsid w:val="00076BFF"/>
    <w:rPr>
      <w:rFonts w:cs="OpenSymbol"/>
    </w:rPr>
  </w:style>
  <w:style w:type="character" w:customStyle="1" w:styleId="ListLabel375">
    <w:name w:val="ListLabel 375"/>
    <w:rsid w:val="00076BFF"/>
    <w:rPr>
      <w:rFonts w:cs="OpenSymbol"/>
    </w:rPr>
  </w:style>
  <w:style w:type="character" w:customStyle="1" w:styleId="ListLabel376">
    <w:name w:val="ListLabel 376"/>
    <w:rsid w:val="00076BFF"/>
    <w:rPr>
      <w:rFonts w:cs="OpenSymbol"/>
    </w:rPr>
  </w:style>
  <w:style w:type="character" w:customStyle="1" w:styleId="ListLabel377">
    <w:name w:val="ListLabel 377"/>
    <w:rsid w:val="00076BFF"/>
    <w:rPr>
      <w:rFonts w:cs="OpenSymbol"/>
    </w:rPr>
  </w:style>
  <w:style w:type="character" w:customStyle="1" w:styleId="ListLabel378">
    <w:name w:val="ListLabel 378"/>
    <w:rsid w:val="00076BFF"/>
    <w:rPr>
      <w:rFonts w:cs="OpenSymbol"/>
    </w:rPr>
  </w:style>
  <w:style w:type="character" w:customStyle="1" w:styleId="ListLabel379">
    <w:name w:val="ListLabel 379"/>
    <w:rsid w:val="00076BFF"/>
    <w:rPr>
      <w:rFonts w:cs="OpenSymbol"/>
    </w:rPr>
  </w:style>
  <w:style w:type="character" w:customStyle="1" w:styleId="ListLabel380">
    <w:name w:val="ListLabel 380"/>
    <w:rsid w:val="00076BFF"/>
    <w:rPr>
      <w:rFonts w:cs="OpenSymbol"/>
    </w:rPr>
  </w:style>
  <w:style w:type="character" w:customStyle="1" w:styleId="ListLabel381">
    <w:name w:val="ListLabel 381"/>
    <w:rsid w:val="00076BFF"/>
    <w:rPr>
      <w:rFonts w:cs="OpenSymbol"/>
    </w:rPr>
  </w:style>
  <w:style w:type="character" w:customStyle="1" w:styleId="ListLabel382">
    <w:name w:val="ListLabel 382"/>
    <w:rsid w:val="00076BFF"/>
    <w:rPr>
      <w:rFonts w:cs="OpenSymbol"/>
    </w:rPr>
  </w:style>
  <w:style w:type="character" w:customStyle="1" w:styleId="ListLabel383">
    <w:name w:val="ListLabel 383"/>
    <w:rsid w:val="00076BFF"/>
    <w:rPr>
      <w:rFonts w:cs="OpenSymbol"/>
    </w:rPr>
  </w:style>
  <w:style w:type="character" w:customStyle="1" w:styleId="ListLabel384">
    <w:name w:val="ListLabel 384"/>
    <w:rsid w:val="00076BFF"/>
    <w:rPr>
      <w:rFonts w:cs="OpenSymbol"/>
    </w:rPr>
  </w:style>
  <w:style w:type="character" w:customStyle="1" w:styleId="ListLabel385">
    <w:name w:val="ListLabel 385"/>
    <w:rsid w:val="00076BFF"/>
    <w:rPr>
      <w:rFonts w:cs="OpenSymbol"/>
    </w:rPr>
  </w:style>
  <w:style w:type="character" w:customStyle="1" w:styleId="ListLabel386">
    <w:name w:val="ListLabel 386"/>
    <w:rsid w:val="00076BFF"/>
    <w:rPr>
      <w:rFonts w:cs="OpenSymbol"/>
    </w:rPr>
  </w:style>
  <w:style w:type="character" w:customStyle="1" w:styleId="ListLabel387">
    <w:name w:val="ListLabel 387"/>
    <w:rsid w:val="00076BFF"/>
    <w:rPr>
      <w:rFonts w:cs="OpenSymbol"/>
    </w:rPr>
  </w:style>
  <w:style w:type="character" w:customStyle="1" w:styleId="ListLabel388">
    <w:name w:val="ListLabel 388"/>
    <w:rsid w:val="00076BFF"/>
    <w:rPr>
      <w:rFonts w:cs="OpenSymbol"/>
    </w:rPr>
  </w:style>
  <w:style w:type="character" w:customStyle="1" w:styleId="ListLabel389">
    <w:name w:val="ListLabel 389"/>
    <w:rsid w:val="00076BFF"/>
    <w:rPr>
      <w:rFonts w:cs="OpenSymbol"/>
    </w:rPr>
  </w:style>
  <w:style w:type="character" w:customStyle="1" w:styleId="ListLabel390">
    <w:name w:val="ListLabel 390"/>
    <w:rsid w:val="00076BFF"/>
    <w:rPr>
      <w:rFonts w:cs="OpenSymbol"/>
    </w:rPr>
  </w:style>
  <w:style w:type="character" w:customStyle="1" w:styleId="ListLabel391">
    <w:name w:val="ListLabel 391"/>
    <w:rsid w:val="00076BFF"/>
    <w:rPr>
      <w:rFonts w:cs="OpenSymbol"/>
    </w:rPr>
  </w:style>
  <w:style w:type="character" w:customStyle="1" w:styleId="ListLabel392">
    <w:name w:val="ListLabel 392"/>
    <w:rsid w:val="00076BFF"/>
    <w:rPr>
      <w:rFonts w:cs="OpenSymbol"/>
    </w:rPr>
  </w:style>
  <w:style w:type="character" w:customStyle="1" w:styleId="ListLabel393">
    <w:name w:val="ListLabel 393"/>
    <w:rsid w:val="00076BFF"/>
    <w:rPr>
      <w:rFonts w:cs="OpenSymbol"/>
    </w:rPr>
  </w:style>
  <w:style w:type="character" w:customStyle="1" w:styleId="ListLabel394">
    <w:name w:val="ListLabel 394"/>
    <w:rsid w:val="00076BFF"/>
    <w:rPr>
      <w:rFonts w:cs="OpenSymbol"/>
    </w:rPr>
  </w:style>
  <w:style w:type="character" w:customStyle="1" w:styleId="ListLabel395">
    <w:name w:val="ListLabel 395"/>
    <w:rsid w:val="00076BFF"/>
    <w:rPr>
      <w:rFonts w:cs="OpenSymbol"/>
    </w:rPr>
  </w:style>
  <w:style w:type="character" w:customStyle="1" w:styleId="ListLabel396">
    <w:name w:val="ListLabel 396"/>
    <w:rsid w:val="00076BFF"/>
    <w:rPr>
      <w:rFonts w:cs="OpenSymbol"/>
    </w:rPr>
  </w:style>
  <w:style w:type="character" w:customStyle="1" w:styleId="ListLabel397">
    <w:name w:val="ListLabel 397"/>
    <w:rsid w:val="00076BFF"/>
    <w:rPr>
      <w:rFonts w:cs="OpenSymbol"/>
    </w:rPr>
  </w:style>
  <w:style w:type="character" w:customStyle="1" w:styleId="ListLabel398">
    <w:name w:val="ListLabel 398"/>
    <w:rsid w:val="00076BFF"/>
    <w:rPr>
      <w:rFonts w:cs="OpenSymbol"/>
    </w:rPr>
  </w:style>
  <w:style w:type="character" w:customStyle="1" w:styleId="ListLabel399">
    <w:name w:val="ListLabel 399"/>
    <w:rsid w:val="00076BFF"/>
    <w:rPr>
      <w:rFonts w:cs="OpenSymbol"/>
    </w:rPr>
  </w:style>
  <w:style w:type="character" w:customStyle="1" w:styleId="ListLabel400">
    <w:name w:val="ListLabel 400"/>
    <w:rsid w:val="00076BFF"/>
    <w:rPr>
      <w:rFonts w:cs="OpenSymbol"/>
    </w:rPr>
  </w:style>
  <w:style w:type="character" w:customStyle="1" w:styleId="ListLabel401">
    <w:name w:val="ListLabel 401"/>
    <w:rsid w:val="00076BFF"/>
    <w:rPr>
      <w:rFonts w:cs="OpenSymbol"/>
    </w:rPr>
  </w:style>
  <w:style w:type="character" w:customStyle="1" w:styleId="ListLabel402">
    <w:name w:val="ListLabel 402"/>
    <w:rsid w:val="00076BFF"/>
    <w:rPr>
      <w:rFonts w:cs="OpenSymbol"/>
    </w:rPr>
  </w:style>
  <w:style w:type="character" w:customStyle="1" w:styleId="ListLabel403">
    <w:name w:val="ListLabel 403"/>
    <w:rsid w:val="00076BFF"/>
    <w:rPr>
      <w:rFonts w:cs="OpenSymbol"/>
    </w:rPr>
  </w:style>
  <w:style w:type="character" w:customStyle="1" w:styleId="ListLabel404">
    <w:name w:val="ListLabel 404"/>
    <w:rsid w:val="00076BFF"/>
    <w:rPr>
      <w:rFonts w:cs="OpenSymbol"/>
    </w:rPr>
  </w:style>
  <w:style w:type="character" w:customStyle="1" w:styleId="ListLabel405">
    <w:name w:val="ListLabel 405"/>
    <w:rsid w:val="00076BFF"/>
    <w:rPr>
      <w:rFonts w:cs="OpenSymbol"/>
    </w:rPr>
  </w:style>
  <w:style w:type="character" w:customStyle="1" w:styleId="ListLabel406">
    <w:name w:val="ListLabel 406"/>
    <w:rsid w:val="00076BFF"/>
    <w:rPr>
      <w:rFonts w:cs="OpenSymbol"/>
    </w:rPr>
  </w:style>
  <w:style w:type="character" w:customStyle="1" w:styleId="ListLabel407">
    <w:name w:val="ListLabel 407"/>
    <w:rsid w:val="00076BFF"/>
    <w:rPr>
      <w:rFonts w:cs="OpenSymbol"/>
    </w:rPr>
  </w:style>
  <w:style w:type="character" w:customStyle="1" w:styleId="ListLabel408">
    <w:name w:val="ListLabel 408"/>
    <w:rsid w:val="00076BFF"/>
    <w:rPr>
      <w:rFonts w:cs="OpenSymbol"/>
    </w:rPr>
  </w:style>
  <w:style w:type="character" w:customStyle="1" w:styleId="ListLabel409">
    <w:name w:val="ListLabel 409"/>
    <w:rsid w:val="00076BFF"/>
    <w:rPr>
      <w:rFonts w:cs="OpenSymbol"/>
    </w:rPr>
  </w:style>
  <w:style w:type="character" w:customStyle="1" w:styleId="ListLabel410">
    <w:name w:val="ListLabel 410"/>
    <w:rsid w:val="00076BFF"/>
    <w:rPr>
      <w:rFonts w:cs="OpenSymbol"/>
    </w:rPr>
  </w:style>
  <w:style w:type="character" w:customStyle="1" w:styleId="ListLabel411">
    <w:name w:val="ListLabel 411"/>
    <w:rsid w:val="00076BFF"/>
    <w:rPr>
      <w:rFonts w:cs="OpenSymbol"/>
    </w:rPr>
  </w:style>
  <w:style w:type="character" w:customStyle="1" w:styleId="ListLabel412">
    <w:name w:val="ListLabel 412"/>
    <w:rsid w:val="00076BFF"/>
    <w:rPr>
      <w:rFonts w:cs="OpenSymbol"/>
    </w:rPr>
  </w:style>
  <w:style w:type="character" w:customStyle="1" w:styleId="ListLabel413">
    <w:name w:val="ListLabel 413"/>
    <w:rsid w:val="00076BFF"/>
    <w:rPr>
      <w:rFonts w:cs="OpenSymbol"/>
    </w:rPr>
  </w:style>
  <w:style w:type="character" w:customStyle="1" w:styleId="ListLabel414">
    <w:name w:val="ListLabel 414"/>
    <w:rsid w:val="00076BFF"/>
    <w:rPr>
      <w:rFonts w:cs="OpenSymbol"/>
    </w:rPr>
  </w:style>
  <w:style w:type="character" w:customStyle="1" w:styleId="ListLabel415">
    <w:name w:val="ListLabel 415"/>
    <w:rsid w:val="00076BFF"/>
    <w:rPr>
      <w:rFonts w:cs="OpenSymbol"/>
    </w:rPr>
  </w:style>
  <w:style w:type="character" w:customStyle="1" w:styleId="ListLabel416">
    <w:name w:val="ListLabel 416"/>
    <w:rsid w:val="00076BFF"/>
    <w:rPr>
      <w:rFonts w:cs="OpenSymbol"/>
    </w:rPr>
  </w:style>
  <w:style w:type="character" w:customStyle="1" w:styleId="ListLabel417">
    <w:name w:val="ListLabel 417"/>
    <w:rsid w:val="00076BFF"/>
    <w:rPr>
      <w:rFonts w:cs="OpenSymbol"/>
    </w:rPr>
  </w:style>
  <w:style w:type="character" w:customStyle="1" w:styleId="ListLabel418">
    <w:name w:val="ListLabel 418"/>
    <w:rsid w:val="00076BFF"/>
    <w:rPr>
      <w:rFonts w:cs="OpenSymbol"/>
    </w:rPr>
  </w:style>
  <w:style w:type="character" w:customStyle="1" w:styleId="ListLabel419">
    <w:name w:val="ListLabel 419"/>
    <w:rsid w:val="00076BFF"/>
    <w:rPr>
      <w:rFonts w:cs="OpenSymbol"/>
    </w:rPr>
  </w:style>
  <w:style w:type="character" w:customStyle="1" w:styleId="ListLabel420">
    <w:name w:val="ListLabel 420"/>
    <w:rsid w:val="00076BFF"/>
    <w:rPr>
      <w:rFonts w:cs="OpenSymbol"/>
    </w:rPr>
  </w:style>
  <w:style w:type="character" w:customStyle="1" w:styleId="ListLabel421">
    <w:name w:val="ListLabel 421"/>
    <w:rsid w:val="00076BFF"/>
    <w:rPr>
      <w:rFonts w:cs="OpenSymbol"/>
    </w:rPr>
  </w:style>
  <w:style w:type="character" w:customStyle="1" w:styleId="ListLabel422">
    <w:name w:val="ListLabel 422"/>
    <w:rsid w:val="00076BFF"/>
    <w:rPr>
      <w:rFonts w:cs="OpenSymbol"/>
    </w:rPr>
  </w:style>
  <w:style w:type="character" w:customStyle="1" w:styleId="ListLabel423">
    <w:name w:val="ListLabel 423"/>
    <w:rsid w:val="00076BFF"/>
    <w:rPr>
      <w:rFonts w:cs="OpenSymbol"/>
    </w:rPr>
  </w:style>
  <w:style w:type="character" w:customStyle="1" w:styleId="ListLabel424">
    <w:name w:val="ListLabel 424"/>
    <w:rsid w:val="00076BFF"/>
    <w:rPr>
      <w:rFonts w:cs="OpenSymbol"/>
    </w:rPr>
  </w:style>
  <w:style w:type="character" w:customStyle="1" w:styleId="ListLabel425">
    <w:name w:val="ListLabel 425"/>
    <w:rsid w:val="00076BFF"/>
    <w:rPr>
      <w:rFonts w:cs="OpenSymbol"/>
    </w:rPr>
  </w:style>
  <w:style w:type="character" w:customStyle="1" w:styleId="ListLabel426">
    <w:name w:val="ListLabel 426"/>
    <w:rsid w:val="00076BFF"/>
    <w:rPr>
      <w:rFonts w:cs="OpenSymbol"/>
    </w:rPr>
  </w:style>
  <w:style w:type="character" w:customStyle="1" w:styleId="ListLabel427">
    <w:name w:val="ListLabel 427"/>
    <w:rsid w:val="00076BFF"/>
    <w:rPr>
      <w:rFonts w:cs="OpenSymbol"/>
    </w:rPr>
  </w:style>
  <w:style w:type="character" w:customStyle="1" w:styleId="ListLabel428">
    <w:name w:val="ListLabel 428"/>
    <w:rsid w:val="00076BFF"/>
    <w:rPr>
      <w:rFonts w:cs="OpenSymbol"/>
    </w:rPr>
  </w:style>
  <w:style w:type="character" w:customStyle="1" w:styleId="ListLabel429">
    <w:name w:val="ListLabel 429"/>
    <w:rsid w:val="00076BFF"/>
    <w:rPr>
      <w:rFonts w:cs="OpenSymbol"/>
    </w:rPr>
  </w:style>
  <w:style w:type="character" w:customStyle="1" w:styleId="ListLabel430">
    <w:name w:val="ListLabel 430"/>
    <w:rsid w:val="00076BFF"/>
    <w:rPr>
      <w:rFonts w:cs="OpenSymbol"/>
    </w:rPr>
  </w:style>
  <w:style w:type="character" w:customStyle="1" w:styleId="ListLabel431">
    <w:name w:val="ListLabel 431"/>
    <w:rsid w:val="00076BFF"/>
    <w:rPr>
      <w:rFonts w:cs="OpenSymbol"/>
    </w:rPr>
  </w:style>
  <w:style w:type="character" w:customStyle="1" w:styleId="ListLabel432">
    <w:name w:val="ListLabel 432"/>
    <w:rsid w:val="00076BFF"/>
    <w:rPr>
      <w:rFonts w:cs="OpenSymbol"/>
    </w:rPr>
  </w:style>
  <w:style w:type="character" w:customStyle="1" w:styleId="ListLabel433">
    <w:name w:val="ListLabel 433"/>
    <w:rsid w:val="00076BFF"/>
    <w:rPr>
      <w:rFonts w:cs="OpenSymbol"/>
    </w:rPr>
  </w:style>
  <w:style w:type="character" w:customStyle="1" w:styleId="ListLabel434">
    <w:name w:val="ListLabel 434"/>
    <w:rsid w:val="00076BFF"/>
    <w:rPr>
      <w:rFonts w:cs="OpenSymbol"/>
    </w:rPr>
  </w:style>
  <w:style w:type="character" w:customStyle="1" w:styleId="ListLabel435">
    <w:name w:val="ListLabel 435"/>
    <w:rsid w:val="00076BFF"/>
    <w:rPr>
      <w:rFonts w:cs="OpenSymbol"/>
    </w:rPr>
  </w:style>
  <w:style w:type="character" w:customStyle="1" w:styleId="ListLabel436">
    <w:name w:val="ListLabel 436"/>
    <w:rsid w:val="00076BFF"/>
    <w:rPr>
      <w:rFonts w:cs="OpenSymbol"/>
    </w:rPr>
  </w:style>
  <w:style w:type="character" w:customStyle="1" w:styleId="ListLabel437">
    <w:name w:val="ListLabel 437"/>
    <w:rsid w:val="00076BFF"/>
    <w:rPr>
      <w:rFonts w:cs="OpenSymbol"/>
    </w:rPr>
  </w:style>
  <w:style w:type="character" w:customStyle="1" w:styleId="ListLabel438">
    <w:name w:val="ListLabel 438"/>
    <w:rsid w:val="00076BFF"/>
    <w:rPr>
      <w:rFonts w:cs="OpenSymbol"/>
    </w:rPr>
  </w:style>
  <w:style w:type="character" w:customStyle="1" w:styleId="ListLabel439">
    <w:name w:val="ListLabel 439"/>
    <w:rsid w:val="00076BFF"/>
    <w:rPr>
      <w:rFonts w:cs="OpenSymbol"/>
    </w:rPr>
  </w:style>
  <w:style w:type="character" w:customStyle="1" w:styleId="ListLabel440">
    <w:name w:val="ListLabel 440"/>
    <w:rsid w:val="00076BFF"/>
    <w:rPr>
      <w:rFonts w:cs="OpenSymbol"/>
    </w:rPr>
  </w:style>
  <w:style w:type="character" w:customStyle="1" w:styleId="ListLabel441">
    <w:name w:val="ListLabel 441"/>
    <w:rsid w:val="00076BFF"/>
    <w:rPr>
      <w:rFonts w:cs="OpenSymbol"/>
    </w:rPr>
  </w:style>
  <w:style w:type="character" w:customStyle="1" w:styleId="ListLabel442">
    <w:name w:val="ListLabel 442"/>
    <w:rsid w:val="00076BFF"/>
    <w:rPr>
      <w:rFonts w:cs="OpenSymbol"/>
    </w:rPr>
  </w:style>
  <w:style w:type="character" w:customStyle="1" w:styleId="ListLabel443">
    <w:name w:val="ListLabel 443"/>
    <w:rsid w:val="00076BFF"/>
    <w:rPr>
      <w:rFonts w:cs="OpenSymbol"/>
    </w:rPr>
  </w:style>
  <w:style w:type="character" w:customStyle="1" w:styleId="ListLabel444">
    <w:name w:val="ListLabel 444"/>
    <w:rsid w:val="00076BFF"/>
    <w:rPr>
      <w:rFonts w:cs="OpenSymbol"/>
    </w:rPr>
  </w:style>
  <w:style w:type="character" w:customStyle="1" w:styleId="ListLabel445">
    <w:name w:val="ListLabel 445"/>
    <w:rsid w:val="00076BFF"/>
    <w:rPr>
      <w:rFonts w:cs="OpenSymbol"/>
    </w:rPr>
  </w:style>
  <w:style w:type="character" w:customStyle="1" w:styleId="ListLabel446">
    <w:name w:val="ListLabel 446"/>
    <w:rsid w:val="00076BFF"/>
    <w:rPr>
      <w:rFonts w:cs="OpenSymbol"/>
    </w:rPr>
  </w:style>
  <w:style w:type="character" w:customStyle="1" w:styleId="ListLabel447">
    <w:name w:val="ListLabel 447"/>
    <w:rsid w:val="00076BFF"/>
    <w:rPr>
      <w:rFonts w:cs="OpenSymbol"/>
    </w:rPr>
  </w:style>
  <w:style w:type="character" w:customStyle="1" w:styleId="ListLabel448">
    <w:name w:val="ListLabel 448"/>
    <w:rsid w:val="00076BFF"/>
    <w:rPr>
      <w:rFonts w:cs="OpenSymbol"/>
    </w:rPr>
  </w:style>
  <w:style w:type="character" w:customStyle="1" w:styleId="ListLabel449">
    <w:name w:val="ListLabel 449"/>
    <w:rsid w:val="00076BFF"/>
    <w:rPr>
      <w:rFonts w:cs="OpenSymbol"/>
    </w:rPr>
  </w:style>
  <w:style w:type="character" w:customStyle="1" w:styleId="ListLabel450">
    <w:name w:val="ListLabel 450"/>
    <w:rsid w:val="00076BFF"/>
    <w:rPr>
      <w:rFonts w:cs="OpenSymbol"/>
    </w:rPr>
  </w:style>
  <w:style w:type="character" w:customStyle="1" w:styleId="ListLabel451">
    <w:name w:val="ListLabel 451"/>
    <w:rsid w:val="00076BFF"/>
    <w:rPr>
      <w:rFonts w:cs="OpenSymbol"/>
    </w:rPr>
  </w:style>
  <w:style w:type="character" w:customStyle="1" w:styleId="ListLabel452">
    <w:name w:val="ListLabel 452"/>
    <w:rsid w:val="00076BFF"/>
    <w:rPr>
      <w:rFonts w:cs="OpenSymbol"/>
    </w:rPr>
  </w:style>
  <w:style w:type="character" w:customStyle="1" w:styleId="ListLabel453">
    <w:name w:val="ListLabel 453"/>
    <w:rsid w:val="00076BFF"/>
    <w:rPr>
      <w:rFonts w:cs="OpenSymbol"/>
    </w:rPr>
  </w:style>
  <w:style w:type="character" w:customStyle="1" w:styleId="ListLabel454">
    <w:name w:val="ListLabel 454"/>
    <w:rsid w:val="00076BFF"/>
    <w:rPr>
      <w:rFonts w:cs="OpenSymbol"/>
    </w:rPr>
  </w:style>
  <w:style w:type="character" w:customStyle="1" w:styleId="ListLabel455">
    <w:name w:val="ListLabel 455"/>
    <w:rsid w:val="00076BFF"/>
    <w:rPr>
      <w:rFonts w:cs="OpenSymbol"/>
    </w:rPr>
  </w:style>
  <w:style w:type="character" w:customStyle="1" w:styleId="ListLabel456">
    <w:name w:val="ListLabel 456"/>
    <w:rsid w:val="00076BFF"/>
    <w:rPr>
      <w:rFonts w:cs="OpenSymbol"/>
    </w:rPr>
  </w:style>
  <w:style w:type="character" w:customStyle="1" w:styleId="ListLabel457">
    <w:name w:val="ListLabel 457"/>
    <w:rsid w:val="00076BFF"/>
    <w:rPr>
      <w:rFonts w:cs="OpenSymbol"/>
    </w:rPr>
  </w:style>
  <w:style w:type="character" w:customStyle="1" w:styleId="ListLabel8">
    <w:name w:val="ListLabel 8"/>
    <w:rsid w:val="00076BFF"/>
    <w:rPr>
      <w:rFonts w:cs="Times New Roman"/>
    </w:rPr>
  </w:style>
  <w:style w:type="character" w:customStyle="1" w:styleId="ListLabel9">
    <w:name w:val="ListLabel 9"/>
    <w:rsid w:val="00076BFF"/>
    <w:rPr>
      <w:rFonts w:cs="Times New Roman"/>
      <w:b w:val="0"/>
      <w:sz w:val="28"/>
    </w:rPr>
  </w:style>
  <w:style w:type="character" w:customStyle="1" w:styleId="ListLabel10">
    <w:name w:val="ListLabel 10"/>
    <w:rsid w:val="00076BFF"/>
    <w:rPr>
      <w:rFonts w:cs="Times New Roman"/>
      <w:b w:val="0"/>
    </w:rPr>
  </w:style>
  <w:style w:type="character" w:customStyle="1" w:styleId="ListLabel11">
    <w:name w:val="ListLabel 11"/>
    <w:rsid w:val="00076BFF"/>
    <w:rPr>
      <w:rFonts w:cs="Times New Roman"/>
    </w:rPr>
  </w:style>
  <w:style w:type="character" w:customStyle="1" w:styleId="ListLabel12">
    <w:name w:val="ListLabel 12"/>
    <w:rsid w:val="00076BFF"/>
    <w:rPr>
      <w:rFonts w:cs="Times New Roman"/>
    </w:rPr>
  </w:style>
  <w:style w:type="character" w:customStyle="1" w:styleId="ListLabel13">
    <w:name w:val="ListLabel 13"/>
    <w:rsid w:val="00076BFF"/>
    <w:rPr>
      <w:rFonts w:cs="Times New Roman"/>
    </w:rPr>
  </w:style>
  <w:style w:type="character" w:customStyle="1" w:styleId="ListLabel14">
    <w:name w:val="ListLabel 14"/>
    <w:rsid w:val="00076BFF"/>
    <w:rPr>
      <w:rFonts w:cs="Times New Roman"/>
    </w:rPr>
  </w:style>
  <w:style w:type="character" w:customStyle="1" w:styleId="ListLabel15">
    <w:name w:val="ListLabel 15"/>
    <w:rsid w:val="00076BFF"/>
    <w:rPr>
      <w:rFonts w:cs="Times New Roman"/>
    </w:rPr>
  </w:style>
  <w:style w:type="character" w:customStyle="1" w:styleId="ListLabel16">
    <w:name w:val="ListLabel 16"/>
    <w:rsid w:val="00076BFF"/>
    <w:rPr>
      <w:rFonts w:cs="Times New Roman"/>
    </w:rPr>
  </w:style>
  <w:style w:type="character" w:customStyle="1" w:styleId="StrongEmphasis">
    <w:name w:val="Strong Emphasis"/>
    <w:rsid w:val="00076BFF"/>
    <w:rPr>
      <w:b/>
      <w:bCs/>
    </w:rPr>
  </w:style>
  <w:style w:type="paragraph" w:styleId="a8">
    <w:name w:val="Balloon Text"/>
    <w:basedOn w:val="a"/>
    <w:rsid w:val="00076BF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sid w:val="00076BFF"/>
    <w:rPr>
      <w:rFonts w:ascii="Tahoma" w:hAnsi="Tahoma" w:cs="Mangal"/>
      <w:sz w:val="16"/>
      <w:szCs w:val="14"/>
    </w:rPr>
  </w:style>
  <w:style w:type="numbering" w:customStyle="1" w:styleId="WWNum4">
    <w:name w:val="WWNum4"/>
    <w:basedOn w:val="a2"/>
    <w:rsid w:val="00076BFF"/>
    <w:pPr>
      <w:numPr>
        <w:numId w:val="1"/>
      </w:numPr>
    </w:pPr>
  </w:style>
  <w:style w:type="numbering" w:customStyle="1" w:styleId="WWNum11">
    <w:name w:val="WWNum11"/>
    <w:basedOn w:val="a2"/>
    <w:rsid w:val="00076BFF"/>
    <w:pPr>
      <w:numPr>
        <w:numId w:val="2"/>
      </w:numPr>
    </w:pPr>
  </w:style>
  <w:style w:type="numbering" w:customStyle="1" w:styleId="WWNum12">
    <w:name w:val="WWNum12"/>
    <w:basedOn w:val="a2"/>
    <w:rsid w:val="00076BFF"/>
    <w:pPr>
      <w:numPr>
        <w:numId w:val="3"/>
      </w:numPr>
    </w:pPr>
  </w:style>
  <w:style w:type="numbering" w:customStyle="1" w:styleId="WWNum3">
    <w:name w:val="WWNum3"/>
    <w:basedOn w:val="a2"/>
    <w:rsid w:val="00076BFF"/>
    <w:pPr>
      <w:numPr>
        <w:numId w:val="4"/>
      </w:numPr>
    </w:pPr>
  </w:style>
  <w:style w:type="numbering" w:customStyle="1" w:styleId="WWNum10">
    <w:name w:val="WWNum10"/>
    <w:basedOn w:val="a2"/>
    <w:rsid w:val="00076BFF"/>
    <w:pPr>
      <w:numPr>
        <w:numId w:val="5"/>
      </w:numPr>
    </w:pPr>
  </w:style>
  <w:style w:type="numbering" w:customStyle="1" w:styleId="WWNum9">
    <w:name w:val="WWNum9"/>
    <w:basedOn w:val="a2"/>
    <w:rsid w:val="00076BFF"/>
    <w:pPr>
      <w:numPr>
        <w:numId w:val="6"/>
      </w:numPr>
    </w:pPr>
  </w:style>
  <w:style w:type="numbering" w:customStyle="1" w:styleId="WWNum13">
    <w:name w:val="WWNum13"/>
    <w:basedOn w:val="a2"/>
    <w:rsid w:val="00076BFF"/>
    <w:pPr>
      <w:numPr>
        <w:numId w:val="7"/>
      </w:numPr>
    </w:pPr>
  </w:style>
  <w:style w:type="numbering" w:customStyle="1" w:styleId="WWNum14">
    <w:name w:val="WWNum14"/>
    <w:basedOn w:val="a2"/>
    <w:rsid w:val="00076BFF"/>
    <w:pPr>
      <w:numPr>
        <w:numId w:val="8"/>
      </w:numPr>
    </w:pPr>
  </w:style>
  <w:style w:type="numbering" w:customStyle="1" w:styleId="WWNum15">
    <w:name w:val="WWNum15"/>
    <w:basedOn w:val="a2"/>
    <w:rsid w:val="00076BFF"/>
    <w:pPr>
      <w:numPr>
        <w:numId w:val="9"/>
      </w:numPr>
    </w:pPr>
  </w:style>
  <w:style w:type="numbering" w:customStyle="1" w:styleId="WWNum16">
    <w:name w:val="WWNum16"/>
    <w:basedOn w:val="a2"/>
    <w:rsid w:val="00076BFF"/>
    <w:pPr>
      <w:numPr>
        <w:numId w:val="10"/>
      </w:numPr>
    </w:pPr>
  </w:style>
  <w:style w:type="numbering" w:customStyle="1" w:styleId="WWNum17">
    <w:name w:val="WWNum17"/>
    <w:basedOn w:val="a2"/>
    <w:rsid w:val="00076BFF"/>
    <w:pPr>
      <w:numPr>
        <w:numId w:val="11"/>
      </w:numPr>
    </w:pPr>
  </w:style>
  <w:style w:type="numbering" w:customStyle="1" w:styleId="WWNum18">
    <w:name w:val="WWNum18"/>
    <w:basedOn w:val="a2"/>
    <w:rsid w:val="00076BFF"/>
    <w:pPr>
      <w:numPr>
        <w:numId w:val="12"/>
      </w:numPr>
    </w:pPr>
  </w:style>
  <w:style w:type="numbering" w:customStyle="1" w:styleId="WWNum19">
    <w:name w:val="WWNum19"/>
    <w:basedOn w:val="a2"/>
    <w:rsid w:val="00076BFF"/>
    <w:pPr>
      <w:numPr>
        <w:numId w:val="13"/>
      </w:numPr>
    </w:pPr>
  </w:style>
  <w:style w:type="numbering" w:customStyle="1" w:styleId="WWNum20">
    <w:name w:val="WWNum20"/>
    <w:basedOn w:val="a2"/>
    <w:rsid w:val="00076BFF"/>
    <w:pPr>
      <w:numPr>
        <w:numId w:val="14"/>
      </w:numPr>
    </w:pPr>
  </w:style>
  <w:style w:type="numbering" w:customStyle="1" w:styleId="WWNum6">
    <w:name w:val="WWNum6"/>
    <w:basedOn w:val="a2"/>
    <w:rsid w:val="00076BFF"/>
    <w:pPr>
      <w:numPr>
        <w:numId w:val="15"/>
      </w:numPr>
    </w:pPr>
  </w:style>
  <w:style w:type="numbering" w:customStyle="1" w:styleId="WWNum21">
    <w:name w:val="WWNum21"/>
    <w:basedOn w:val="a2"/>
    <w:rsid w:val="00076BFF"/>
    <w:pPr>
      <w:numPr>
        <w:numId w:val="16"/>
      </w:numPr>
    </w:pPr>
  </w:style>
  <w:style w:type="numbering" w:customStyle="1" w:styleId="WWNum22">
    <w:name w:val="WWNum22"/>
    <w:basedOn w:val="a2"/>
    <w:rsid w:val="00076BFF"/>
    <w:pPr>
      <w:numPr>
        <w:numId w:val="17"/>
      </w:numPr>
    </w:pPr>
  </w:style>
  <w:style w:type="numbering" w:customStyle="1" w:styleId="WWNum23">
    <w:name w:val="WWNum23"/>
    <w:basedOn w:val="a2"/>
    <w:rsid w:val="00076BFF"/>
    <w:pPr>
      <w:numPr>
        <w:numId w:val="18"/>
      </w:numPr>
    </w:pPr>
  </w:style>
  <w:style w:type="numbering" w:customStyle="1" w:styleId="WWNum24">
    <w:name w:val="WWNum24"/>
    <w:basedOn w:val="a2"/>
    <w:rsid w:val="00076BFF"/>
    <w:pPr>
      <w:numPr>
        <w:numId w:val="19"/>
      </w:numPr>
    </w:pPr>
  </w:style>
  <w:style w:type="numbering" w:customStyle="1" w:styleId="WWNum25">
    <w:name w:val="WWNum25"/>
    <w:basedOn w:val="a2"/>
    <w:rsid w:val="00076BFF"/>
    <w:pPr>
      <w:numPr>
        <w:numId w:val="20"/>
      </w:numPr>
    </w:pPr>
  </w:style>
  <w:style w:type="numbering" w:customStyle="1" w:styleId="WWNum26">
    <w:name w:val="WWNum26"/>
    <w:basedOn w:val="a2"/>
    <w:rsid w:val="00076BFF"/>
    <w:pPr>
      <w:numPr>
        <w:numId w:val="21"/>
      </w:numPr>
    </w:pPr>
  </w:style>
  <w:style w:type="numbering" w:customStyle="1" w:styleId="WWNum28">
    <w:name w:val="WWNum28"/>
    <w:basedOn w:val="a2"/>
    <w:rsid w:val="00076BFF"/>
    <w:pPr>
      <w:numPr>
        <w:numId w:val="22"/>
      </w:numPr>
    </w:pPr>
  </w:style>
  <w:style w:type="numbering" w:customStyle="1" w:styleId="WWNum27">
    <w:name w:val="WWNum27"/>
    <w:basedOn w:val="a2"/>
    <w:rsid w:val="00076BFF"/>
    <w:pPr>
      <w:numPr>
        <w:numId w:val="23"/>
      </w:numPr>
    </w:pPr>
  </w:style>
  <w:style w:type="numbering" w:customStyle="1" w:styleId="WWNum29">
    <w:name w:val="WWNum29"/>
    <w:basedOn w:val="a2"/>
    <w:rsid w:val="00076BFF"/>
    <w:pPr>
      <w:numPr>
        <w:numId w:val="24"/>
      </w:numPr>
    </w:pPr>
  </w:style>
  <w:style w:type="numbering" w:customStyle="1" w:styleId="WWNum30">
    <w:name w:val="WWNum30"/>
    <w:basedOn w:val="a2"/>
    <w:rsid w:val="00076BFF"/>
    <w:pPr>
      <w:numPr>
        <w:numId w:val="25"/>
      </w:numPr>
    </w:pPr>
  </w:style>
  <w:style w:type="numbering" w:customStyle="1" w:styleId="WWNum31">
    <w:name w:val="WWNum31"/>
    <w:basedOn w:val="a2"/>
    <w:rsid w:val="00076BFF"/>
    <w:pPr>
      <w:numPr>
        <w:numId w:val="26"/>
      </w:numPr>
    </w:pPr>
  </w:style>
  <w:style w:type="numbering" w:customStyle="1" w:styleId="WWNum32">
    <w:name w:val="WWNum32"/>
    <w:basedOn w:val="a2"/>
    <w:rsid w:val="00076BFF"/>
    <w:pPr>
      <w:numPr>
        <w:numId w:val="27"/>
      </w:numPr>
    </w:pPr>
  </w:style>
  <w:style w:type="numbering" w:customStyle="1" w:styleId="WWNum33">
    <w:name w:val="WWNum33"/>
    <w:basedOn w:val="a2"/>
    <w:rsid w:val="00076BFF"/>
    <w:pPr>
      <w:numPr>
        <w:numId w:val="28"/>
      </w:numPr>
    </w:pPr>
  </w:style>
  <w:style w:type="numbering" w:customStyle="1" w:styleId="WWNum34">
    <w:name w:val="WWNum34"/>
    <w:basedOn w:val="a2"/>
    <w:rsid w:val="00076BFF"/>
    <w:pPr>
      <w:numPr>
        <w:numId w:val="29"/>
      </w:numPr>
    </w:pPr>
  </w:style>
  <w:style w:type="numbering" w:customStyle="1" w:styleId="WWNum35">
    <w:name w:val="WWNum35"/>
    <w:basedOn w:val="a2"/>
    <w:rsid w:val="00076BFF"/>
    <w:pPr>
      <w:numPr>
        <w:numId w:val="30"/>
      </w:numPr>
    </w:pPr>
  </w:style>
  <w:style w:type="numbering" w:customStyle="1" w:styleId="WWNum36">
    <w:name w:val="WWNum36"/>
    <w:basedOn w:val="a2"/>
    <w:rsid w:val="00076BFF"/>
    <w:pPr>
      <w:numPr>
        <w:numId w:val="31"/>
      </w:numPr>
    </w:pPr>
  </w:style>
  <w:style w:type="numbering" w:customStyle="1" w:styleId="WWNum37">
    <w:name w:val="WWNum37"/>
    <w:basedOn w:val="a2"/>
    <w:rsid w:val="00076BFF"/>
    <w:pPr>
      <w:numPr>
        <w:numId w:val="32"/>
      </w:numPr>
    </w:pPr>
  </w:style>
  <w:style w:type="numbering" w:customStyle="1" w:styleId="WWNum38">
    <w:name w:val="WWNum38"/>
    <w:basedOn w:val="a2"/>
    <w:rsid w:val="00076BFF"/>
    <w:pPr>
      <w:numPr>
        <w:numId w:val="33"/>
      </w:numPr>
    </w:pPr>
  </w:style>
  <w:style w:type="numbering" w:customStyle="1" w:styleId="WWNum39">
    <w:name w:val="WWNum39"/>
    <w:basedOn w:val="a2"/>
    <w:rsid w:val="00076BFF"/>
    <w:pPr>
      <w:numPr>
        <w:numId w:val="34"/>
      </w:numPr>
    </w:pPr>
  </w:style>
  <w:style w:type="numbering" w:customStyle="1" w:styleId="WWNum40">
    <w:name w:val="WWNum40"/>
    <w:basedOn w:val="a2"/>
    <w:rsid w:val="00076BFF"/>
    <w:pPr>
      <w:numPr>
        <w:numId w:val="35"/>
      </w:numPr>
    </w:pPr>
  </w:style>
  <w:style w:type="numbering" w:customStyle="1" w:styleId="WWNum41">
    <w:name w:val="WWNum41"/>
    <w:basedOn w:val="a2"/>
    <w:rsid w:val="00076BFF"/>
    <w:pPr>
      <w:numPr>
        <w:numId w:val="36"/>
      </w:numPr>
    </w:pPr>
  </w:style>
  <w:style w:type="numbering" w:customStyle="1" w:styleId="WWNum42">
    <w:name w:val="WWNum42"/>
    <w:basedOn w:val="a2"/>
    <w:rsid w:val="00076BFF"/>
    <w:pPr>
      <w:numPr>
        <w:numId w:val="37"/>
      </w:numPr>
    </w:pPr>
  </w:style>
  <w:style w:type="numbering" w:customStyle="1" w:styleId="WWNum43">
    <w:name w:val="WWNum43"/>
    <w:basedOn w:val="a2"/>
    <w:rsid w:val="00076BFF"/>
    <w:pPr>
      <w:numPr>
        <w:numId w:val="38"/>
      </w:numPr>
    </w:pPr>
  </w:style>
  <w:style w:type="numbering" w:customStyle="1" w:styleId="WWNum44">
    <w:name w:val="WWNum44"/>
    <w:basedOn w:val="a2"/>
    <w:rsid w:val="00076BFF"/>
    <w:pPr>
      <w:numPr>
        <w:numId w:val="39"/>
      </w:numPr>
    </w:pPr>
  </w:style>
  <w:style w:type="numbering" w:customStyle="1" w:styleId="WWNum45">
    <w:name w:val="WWNum45"/>
    <w:basedOn w:val="a2"/>
    <w:rsid w:val="00076BFF"/>
    <w:pPr>
      <w:numPr>
        <w:numId w:val="40"/>
      </w:numPr>
    </w:pPr>
  </w:style>
  <w:style w:type="numbering" w:customStyle="1" w:styleId="WWNum46">
    <w:name w:val="WWNum46"/>
    <w:basedOn w:val="a2"/>
    <w:rsid w:val="00076BFF"/>
    <w:pPr>
      <w:numPr>
        <w:numId w:val="41"/>
      </w:numPr>
    </w:pPr>
  </w:style>
  <w:style w:type="numbering" w:customStyle="1" w:styleId="WWNum47">
    <w:name w:val="WWNum47"/>
    <w:basedOn w:val="a2"/>
    <w:rsid w:val="00076BFF"/>
    <w:pPr>
      <w:numPr>
        <w:numId w:val="42"/>
      </w:numPr>
    </w:pPr>
  </w:style>
  <w:style w:type="numbering" w:customStyle="1" w:styleId="WWNum48">
    <w:name w:val="WWNum48"/>
    <w:basedOn w:val="a2"/>
    <w:rsid w:val="00076BFF"/>
    <w:pPr>
      <w:numPr>
        <w:numId w:val="43"/>
      </w:numPr>
    </w:pPr>
  </w:style>
  <w:style w:type="numbering" w:customStyle="1" w:styleId="WWNum49">
    <w:name w:val="WWNum49"/>
    <w:basedOn w:val="a2"/>
    <w:rsid w:val="00076BFF"/>
    <w:pPr>
      <w:numPr>
        <w:numId w:val="44"/>
      </w:numPr>
    </w:pPr>
  </w:style>
  <w:style w:type="numbering" w:customStyle="1" w:styleId="WWNum50">
    <w:name w:val="WWNum50"/>
    <w:basedOn w:val="a2"/>
    <w:rsid w:val="00076BFF"/>
    <w:pPr>
      <w:numPr>
        <w:numId w:val="45"/>
      </w:numPr>
    </w:pPr>
  </w:style>
  <w:style w:type="numbering" w:customStyle="1" w:styleId="WWNum51">
    <w:name w:val="WWNum51"/>
    <w:basedOn w:val="a2"/>
    <w:rsid w:val="00076BFF"/>
    <w:pPr>
      <w:numPr>
        <w:numId w:val="46"/>
      </w:numPr>
    </w:pPr>
  </w:style>
  <w:style w:type="numbering" w:customStyle="1" w:styleId="WWNum52">
    <w:name w:val="WWNum52"/>
    <w:basedOn w:val="a2"/>
    <w:rsid w:val="00076BFF"/>
    <w:pPr>
      <w:numPr>
        <w:numId w:val="47"/>
      </w:numPr>
    </w:pPr>
  </w:style>
  <w:style w:type="numbering" w:customStyle="1" w:styleId="WWNum53">
    <w:name w:val="WWNum53"/>
    <w:basedOn w:val="a2"/>
    <w:rsid w:val="00076BFF"/>
    <w:pPr>
      <w:numPr>
        <w:numId w:val="48"/>
      </w:numPr>
    </w:pPr>
  </w:style>
  <w:style w:type="numbering" w:customStyle="1" w:styleId="WWNum54">
    <w:name w:val="WWNum54"/>
    <w:basedOn w:val="a2"/>
    <w:rsid w:val="00076BFF"/>
    <w:pPr>
      <w:numPr>
        <w:numId w:val="49"/>
      </w:numPr>
    </w:pPr>
  </w:style>
  <w:style w:type="numbering" w:customStyle="1" w:styleId="WWNum55">
    <w:name w:val="WWNum55"/>
    <w:basedOn w:val="a2"/>
    <w:rsid w:val="00076BFF"/>
    <w:pPr>
      <w:numPr>
        <w:numId w:val="50"/>
      </w:numPr>
    </w:pPr>
  </w:style>
  <w:style w:type="numbering" w:customStyle="1" w:styleId="WWNum56">
    <w:name w:val="WWNum56"/>
    <w:basedOn w:val="a2"/>
    <w:rsid w:val="00076BFF"/>
    <w:pPr>
      <w:numPr>
        <w:numId w:val="51"/>
      </w:numPr>
    </w:pPr>
  </w:style>
  <w:style w:type="numbering" w:customStyle="1" w:styleId="WWNum5">
    <w:name w:val="WWNum5"/>
    <w:basedOn w:val="a2"/>
    <w:rsid w:val="00076BFF"/>
    <w:pPr>
      <w:numPr>
        <w:numId w:val="5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5861</Words>
  <Characters>33409</Characters>
  <Application>Microsoft Office Word</Application>
  <DocSecurity>0</DocSecurity>
  <Lines>278</Lines>
  <Paragraphs>78</Paragraphs>
  <ScaleCrop>false</ScaleCrop>
  <Company>Krokoz™</Company>
  <LinksUpToDate>false</LinksUpToDate>
  <CharactersWithSpaces>39192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2024-09-19T18:46:00Z</cp:lastPrinted>
  <dcterms:created xsi:type="dcterms:W3CDTF">2024-12-12T07:21:00Z</dcterms:created>
  <dcterms:modified xsi:type="dcterms:W3CDTF">2024-12-12T07:21:00Z</dcterms:modified>
</cp:coreProperties>
</file>