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3DAE" w:rsidRDefault="00E53DAE" w:rsidP="00281AC0">
      <w:pPr>
        <w:jc w:val="center"/>
        <w:rPr>
          <w:sz w:val="28"/>
          <w:szCs w:val="28"/>
        </w:rPr>
      </w:pPr>
    </w:p>
    <w:p w:rsidR="00E53DAE" w:rsidRDefault="00E53DAE" w:rsidP="00281AC0">
      <w:pPr>
        <w:jc w:val="center"/>
        <w:rPr>
          <w:sz w:val="28"/>
          <w:szCs w:val="28"/>
        </w:rPr>
      </w:pPr>
    </w:p>
    <w:p w:rsidR="00E53DAE" w:rsidRDefault="00E53DAE" w:rsidP="00E53DAE">
      <w:pPr>
        <w:rPr>
          <w:sz w:val="28"/>
          <w:szCs w:val="28"/>
        </w:rPr>
      </w:pPr>
    </w:p>
    <w:p w:rsidR="00281AC0" w:rsidRPr="00281AC0" w:rsidRDefault="0090125A" w:rsidP="00E53DAE">
      <w:pPr>
        <w:jc w:val="center"/>
        <w:rPr>
          <w:sz w:val="32"/>
          <w:szCs w:val="32"/>
        </w:rPr>
      </w:pPr>
      <w:r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59.25pt">
            <v:imagedata r:id="rId6" o:title="IMG_0009"/>
          </v:shape>
        </w:pict>
      </w:r>
    </w:p>
    <w:p w:rsidR="00E53DAE" w:rsidRDefault="00E53DAE" w:rsidP="00E232AF">
      <w:pPr>
        <w:jc w:val="center"/>
        <w:rPr>
          <w:b/>
        </w:rPr>
      </w:pPr>
    </w:p>
    <w:p w:rsidR="00E232AF" w:rsidRPr="009B4DBF" w:rsidRDefault="00281AC0" w:rsidP="00E232AF">
      <w:pPr>
        <w:jc w:val="center"/>
        <w:rPr>
          <w:b/>
        </w:rPr>
      </w:pPr>
      <w:r>
        <w:rPr>
          <w:b/>
        </w:rPr>
        <w:lastRenderedPageBreak/>
        <w:t>По</w:t>
      </w:r>
      <w:r w:rsidR="00E232AF" w:rsidRPr="009B4DBF">
        <w:rPr>
          <w:b/>
        </w:rPr>
        <w:t>яснительная записка</w:t>
      </w:r>
    </w:p>
    <w:p w:rsidR="00E232AF" w:rsidRPr="009B4DBF" w:rsidRDefault="00E232AF" w:rsidP="00E232AF">
      <w:pPr>
        <w:jc w:val="center"/>
        <w:rPr>
          <w:b/>
        </w:rPr>
      </w:pPr>
    </w:p>
    <w:p w:rsidR="002504B4" w:rsidRPr="009B4DBF" w:rsidRDefault="002504B4" w:rsidP="002504B4">
      <w:pPr>
        <w:tabs>
          <w:tab w:val="left" w:pos="709"/>
          <w:tab w:val="left" w:pos="851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  <w:r w:rsidRPr="009B4DBF">
        <w:t>Рабочая программа элективного курса «Практикум по математике» составлена на основе:</w:t>
      </w:r>
    </w:p>
    <w:p w:rsidR="002504B4" w:rsidRPr="009B4DBF" w:rsidRDefault="002504B4" w:rsidP="00EB3F20">
      <w:pPr>
        <w:widowControl w:val="0"/>
        <w:numPr>
          <w:ilvl w:val="0"/>
          <w:numId w:val="9"/>
        </w:numPr>
        <w:tabs>
          <w:tab w:val="left" w:pos="709"/>
          <w:tab w:val="left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left="284" w:hanging="284"/>
        <w:jc w:val="both"/>
      </w:pPr>
      <w:r w:rsidRPr="009B4DBF">
        <w:t>Федерального государственного образовательного стандарта среднего общего образования, утвержденного приказом Министерства образования и науки Российской Федерации от 17 мая 2012 года №413;</w:t>
      </w:r>
    </w:p>
    <w:p w:rsidR="002504B4" w:rsidRPr="009B4DBF" w:rsidRDefault="002504B4" w:rsidP="00EB3F20">
      <w:pPr>
        <w:widowControl w:val="0"/>
        <w:numPr>
          <w:ilvl w:val="0"/>
          <w:numId w:val="9"/>
        </w:numPr>
        <w:tabs>
          <w:tab w:val="left" w:pos="709"/>
          <w:tab w:val="left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left="284" w:hanging="284"/>
        <w:jc w:val="both"/>
      </w:pPr>
      <w:r w:rsidRPr="009B4DBF">
        <w:t xml:space="preserve">Учебного плана </w:t>
      </w:r>
      <w:r w:rsidR="00B67182" w:rsidRPr="009B4DBF">
        <w:t xml:space="preserve">МБОУ </w:t>
      </w:r>
      <w:proofErr w:type="spellStart"/>
      <w:r w:rsidR="00C529D1">
        <w:t>Михейковской</w:t>
      </w:r>
      <w:proofErr w:type="spellEnd"/>
      <w:r w:rsidR="00C529D1">
        <w:t xml:space="preserve"> СШ на 2023-2025 учебные</w:t>
      </w:r>
      <w:r w:rsidR="00281AC0">
        <w:t xml:space="preserve"> год</w:t>
      </w:r>
      <w:r w:rsidR="00C529D1">
        <w:t>ы</w:t>
      </w:r>
      <w:r w:rsidR="00281AC0">
        <w:t>.</w:t>
      </w:r>
    </w:p>
    <w:p w:rsidR="00EB3F20" w:rsidRPr="00EB3F20" w:rsidRDefault="00EB3F20" w:rsidP="00EB3F20">
      <w:pPr>
        <w:pStyle w:val="aa"/>
        <w:numPr>
          <w:ilvl w:val="0"/>
          <w:numId w:val="9"/>
        </w:numPr>
        <w:overflowPunct w:val="0"/>
        <w:adjustRightInd w:val="0"/>
        <w:spacing w:after="0" w:line="240" w:lineRule="auto"/>
        <w:ind w:left="284" w:hanging="35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EB3F20">
        <w:rPr>
          <w:rFonts w:ascii="Times New Roman" w:hAnsi="Times New Roman"/>
          <w:sz w:val="24"/>
          <w:szCs w:val="24"/>
        </w:rPr>
        <w:t xml:space="preserve">Учебная программа (автор): Сборник рабочих программ 10-11 классы. Геометрия. Составитель </w:t>
      </w:r>
      <w:proofErr w:type="spellStart"/>
      <w:r w:rsidRPr="00EB3F20">
        <w:rPr>
          <w:rFonts w:ascii="Times New Roman" w:hAnsi="Times New Roman"/>
          <w:sz w:val="24"/>
          <w:szCs w:val="24"/>
        </w:rPr>
        <w:t>Бурмистрова</w:t>
      </w:r>
      <w:proofErr w:type="spellEnd"/>
      <w:r w:rsidRPr="00EB3F20">
        <w:rPr>
          <w:rFonts w:ascii="Times New Roman" w:hAnsi="Times New Roman"/>
          <w:sz w:val="24"/>
          <w:szCs w:val="24"/>
        </w:rPr>
        <w:t xml:space="preserve"> Т. А. М.: «Просвещение», 2015 (Стандарты второго поколения) </w:t>
      </w:r>
    </w:p>
    <w:p w:rsidR="00EB3F20" w:rsidRPr="00EB3F20" w:rsidRDefault="00EB3F20" w:rsidP="00EB3F20">
      <w:pPr>
        <w:pStyle w:val="aa"/>
        <w:numPr>
          <w:ilvl w:val="0"/>
          <w:numId w:val="9"/>
        </w:numPr>
        <w:overflowPunct w:val="0"/>
        <w:adjustRightInd w:val="0"/>
        <w:spacing w:after="0" w:line="240" w:lineRule="auto"/>
        <w:ind w:left="284"/>
        <w:contextualSpacing w:val="0"/>
        <w:jc w:val="both"/>
        <w:rPr>
          <w:b/>
          <w:i/>
          <w:sz w:val="32"/>
          <w:szCs w:val="32"/>
        </w:rPr>
      </w:pPr>
      <w:r w:rsidRPr="00EB3F20">
        <w:rPr>
          <w:rFonts w:ascii="Times New Roman" w:hAnsi="Times New Roman"/>
          <w:sz w:val="24"/>
          <w:szCs w:val="24"/>
        </w:rPr>
        <w:t xml:space="preserve">Учебная программа (автор): Сборник рабочих программ 10-11 классы. Базовый и углубленный уровни. </w:t>
      </w:r>
      <w:proofErr w:type="spellStart"/>
      <w:r w:rsidRPr="00EB3F20">
        <w:rPr>
          <w:rFonts w:ascii="Times New Roman" w:hAnsi="Times New Roman"/>
          <w:sz w:val="24"/>
          <w:szCs w:val="24"/>
        </w:rPr>
        <w:t>Математтика</w:t>
      </w:r>
      <w:proofErr w:type="spellEnd"/>
      <w:r w:rsidRPr="00EB3F20">
        <w:rPr>
          <w:rFonts w:ascii="Times New Roman" w:hAnsi="Times New Roman"/>
          <w:sz w:val="24"/>
          <w:szCs w:val="24"/>
        </w:rPr>
        <w:t xml:space="preserve">: алгебра и начала математического анализа. Составитель </w:t>
      </w:r>
      <w:proofErr w:type="spellStart"/>
      <w:r w:rsidRPr="00EB3F20">
        <w:rPr>
          <w:rFonts w:ascii="Times New Roman" w:hAnsi="Times New Roman"/>
          <w:sz w:val="24"/>
          <w:szCs w:val="24"/>
        </w:rPr>
        <w:t>Бурмистрова</w:t>
      </w:r>
      <w:proofErr w:type="spellEnd"/>
      <w:r w:rsidRPr="00EB3F20">
        <w:rPr>
          <w:rFonts w:ascii="Times New Roman" w:hAnsi="Times New Roman"/>
          <w:sz w:val="24"/>
          <w:szCs w:val="24"/>
        </w:rPr>
        <w:t xml:space="preserve"> Т. А. М.: «Просвещение», 2015 (Стандарты второго поколения) </w:t>
      </w:r>
    </w:p>
    <w:p w:rsidR="00281AC0" w:rsidRDefault="00281AC0" w:rsidP="00B67182">
      <w:pPr>
        <w:shd w:val="clear" w:color="auto" w:fill="FFFFFF"/>
        <w:autoSpaceDE w:val="0"/>
        <w:autoSpaceDN w:val="0"/>
        <w:adjustRightInd w:val="0"/>
        <w:ind w:firstLine="426"/>
        <w:jc w:val="both"/>
      </w:pPr>
    </w:p>
    <w:p w:rsidR="00E232AF" w:rsidRPr="009B4DBF" w:rsidRDefault="00E232AF" w:rsidP="00B67182">
      <w:pPr>
        <w:shd w:val="clear" w:color="auto" w:fill="FFFFFF"/>
        <w:autoSpaceDE w:val="0"/>
        <w:autoSpaceDN w:val="0"/>
        <w:adjustRightInd w:val="0"/>
        <w:ind w:firstLine="426"/>
        <w:jc w:val="both"/>
        <w:rPr>
          <w:color w:val="000000"/>
        </w:rPr>
      </w:pPr>
      <w:r w:rsidRPr="009B4DBF">
        <w:t xml:space="preserve">Программа рассчитана на </w:t>
      </w:r>
      <w:r w:rsidR="00281AC0">
        <w:t>68</w:t>
      </w:r>
      <w:r w:rsidRPr="009B4DBF">
        <w:t xml:space="preserve"> час</w:t>
      </w:r>
      <w:r w:rsidR="00711ACE" w:rsidRPr="009B4DBF">
        <w:t>ов</w:t>
      </w:r>
      <w:r w:rsidRPr="009B4DBF">
        <w:t>. Она предназначена для повышения эффективно</w:t>
      </w:r>
      <w:r w:rsidR="000D47DE" w:rsidRPr="009B4DBF">
        <w:t>сти подготовки учащихся 10</w:t>
      </w:r>
      <w:r w:rsidR="00711ACE" w:rsidRPr="009B4DBF">
        <w:t xml:space="preserve"> - 11 классов</w:t>
      </w:r>
      <w:r w:rsidRPr="009B4DBF">
        <w:t xml:space="preserve"> к итоговой аттестации </w:t>
      </w:r>
      <w:r w:rsidR="00BC2859" w:rsidRPr="009B4DBF">
        <w:t xml:space="preserve">по </w:t>
      </w:r>
      <w:r w:rsidRPr="009B4DBF">
        <w:t xml:space="preserve">математике за курс полной средней школы и предусматривает их подготовку к дальнейшему математическому образованию. </w:t>
      </w:r>
      <w:r w:rsidRPr="009B4DBF">
        <w:rPr>
          <w:color w:val="000000"/>
        </w:rPr>
        <w:t xml:space="preserve">Содержание программы соотнесено с примерной программой по математике, а также на основе примерных учебных программ </w:t>
      </w:r>
      <w:r w:rsidR="00BC2859" w:rsidRPr="009B4DBF">
        <w:rPr>
          <w:color w:val="000000"/>
        </w:rPr>
        <w:t>углубленного</w:t>
      </w:r>
      <w:r w:rsidR="00521CBA" w:rsidRPr="009B4DBF">
        <w:rPr>
          <w:color w:val="000000"/>
        </w:rPr>
        <w:t xml:space="preserve"> уровня авторов  </w:t>
      </w:r>
      <w:r w:rsidR="00D26B99">
        <w:rPr>
          <w:color w:val="000000"/>
        </w:rPr>
        <w:t xml:space="preserve">Мордковича </w:t>
      </w:r>
      <w:r w:rsidR="00BC2859" w:rsidRPr="009B4DBF">
        <w:rPr>
          <w:color w:val="000000"/>
        </w:rPr>
        <w:t xml:space="preserve"> </w:t>
      </w:r>
      <w:r w:rsidRPr="009B4DBF">
        <w:rPr>
          <w:color w:val="000000"/>
        </w:rPr>
        <w:t xml:space="preserve"> и Л.С </w:t>
      </w:r>
      <w:proofErr w:type="spellStart"/>
      <w:r w:rsidRPr="009B4DBF">
        <w:rPr>
          <w:color w:val="000000"/>
        </w:rPr>
        <w:t>Атанасяна</w:t>
      </w:r>
      <w:proofErr w:type="spellEnd"/>
      <w:r w:rsidRPr="009B4DBF">
        <w:rPr>
          <w:color w:val="000000"/>
        </w:rPr>
        <w:t xml:space="preserve">. </w:t>
      </w:r>
    </w:p>
    <w:p w:rsidR="00E232AF" w:rsidRPr="009B4DBF" w:rsidRDefault="00E232AF" w:rsidP="009E59DC">
      <w:pPr>
        <w:jc w:val="both"/>
      </w:pPr>
      <w:r w:rsidRPr="009B4DBF">
        <w:t xml:space="preserve">     Дан</w:t>
      </w:r>
      <w:r w:rsidR="000D47DE" w:rsidRPr="009B4DBF">
        <w:t>ная программа по математике в 10</w:t>
      </w:r>
      <w:r w:rsidR="009E59DC" w:rsidRPr="009B4DBF">
        <w:t xml:space="preserve"> -11</w:t>
      </w:r>
      <w:r w:rsidRPr="009B4DBF">
        <w:t xml:space="preserve"> клас</w:t>
      </w:r>
      <w:r w:rsidR="00B67182" w:rsidRPr="009B4DBF">
        <w:t>с</w:t>
      </w:r>
      <w:r w:rsidR="009E59DC" w:rsidRPr="009B4DBF">
        <w:t>ах</w:t>
      </w:r>
      <w:r w:rsidRPr="009B4DBF">
        <w:t xml:space="preserve"> по теме "Практикум </w:t>
      </w:r>
      <w:r w:rsidR="00B67182" w:rsidRPr="009B4DBF">
        <w:t>по</w:t>
      </w:r>
      <w:r w:rsidRPr="009B4DBF">
        <w:t xml:space="preserve"> математике» представляет изучение теоретического материала укрупненными блоками. Курс рассчитан на учеников, желающих основательно подготовиться </w:t>
      </w:r>
      <w:r w:rsidR="000D47DE" w:rsidRPr="009B4DBF">
        <w:t>к сдаче</w:t>
      </w:r>
      <w:r w:rsidRPr="009B4DBF">
        <w:t xml:space="preserve"> ЕГЭ. В результате изучения этого курса будут использованы приемы парной, групповой деятельности для осуществления элементов самооценки, </w:t>
      </w:r>
      <w:proofErr w:type="spellStart"/>
      <w:r w:rsidRPr="009B4DBF">
        <w:t>взаимооценки</w:t>
      </w:r>
      <w:proofErr w:type="spellEnd"/>
      <w:r w:rsidRPr="009B4DBF">
        <w:t xml:space="preserve">, умение работать с математической литературой и выделять главное. </w:t>
      </w:r>
    </w:p>
    <w:p w:rsidR="00E232AF" w:rsidRPr="009B4DBF" w:rsidRDefault="00E232AF" w:rsidP="00E232AF">
      <w:pPr>
        <w:jc w:val="both"/>
      </w:pPr>
    </w:p>
    <w:p w:rsidR="00E232AF" w:rsidRPr="009B4DBF" w:rsidRDefault="00E232AF" w:rsidP="00BC2859">
      <w:pPr>
        <w:jc w:val="both"/>
      </w:pPr>
      <w:r w:rsidRPr="009B4DBF">
        <w:rPr>
          <w:b/>
          <w:bCs/>
        </w:rPr>
        <w:t xml:space="preserve">     Цель курса:</w:t>
      </w:r>
      <w:r w:rsidR="00D26B99">
        <w:rPr>
          <w:b/>
          <w:bCs/>
        </w:rPr>
        <w:t xml:space="preserve"> </w:t>
      </w:r>
      <w:r w:rsidRPr="009B4DBF">
        <w:t xml:space="preserve">на основе коррекции базовых математических знаний учащихся совершенствовать математическую культуру и творческие способности учащихся. </w:t>
      </w:r>
    </w:p>
    <w:p w:rsidR="000D47DE" w:rsidRPr="009B4DBF" w:rsidRDefault="000D47DE" w:rsidP="000D47DE">
      <w:pPr>
        <w:rPr>
          <w:iCs/>
        </w:rPr>
      </w:pPr>
    </w:p>
    <w:p w:rsidR="00E232AF" w:rsidRPr="009B4DBF" w:rsidRDefault="00E232AF" w:rsidP="00E232AF">
      <w:pPr>
        <w:jc w:val="both"/>
        <w:rPr>
          <w:b/>
        </w:rPr>
      </w:pPr>
      <w:r w:rsidRPr="009B4DBF">
        <w:t xml:space="preserve">     Изучение этого курса позволяет решить следующие </w:t>
      </w:r>
      <w:r w:rsidRPr="009B4DBF">
        <w:rPr>
          <w:b/>
        </w:rPr>
        <w:t>задачи:</w:t>
      </w:r>
    </w:p>
    <w:p w:rsidR="000D47DE" w:rsidRPr="009B4DBF" w:rsidRDefault="000D47DE" w:rsidP="00E232AF">
      <w:pPr>
        <w:jc w:val="both"/>
        <w:rPr>
          <w:b/>
        </w:rPr>
      </w:pPr>
    </w:p>
    <w:p w:rsidR="00E232AF" w:rsidRPr="009B4DBF" w:rsidRDefault="00E232AF" w:rsidP="00B67182">
      <w:pPr>
        <w:numPr>
          <w:ilvl w:val="0"/>
          <w:numId w:val="1"/>
        </w:numPr>
        <w:jc w:val="both"/>
      </w:pPr>
      <w:r w:rsidRPr="009B4DBF">
        <w:t>Формирование у учащихся целостного представления о теме, ее значения в разделе математики, связи с другими темами.</w:t>
      </w:r>
    </w:p>
    <w:p w:rsidR="00E232AF" w:rsidRPr="009B4DBF" w:rsidRDefault="00E232AF" w:rsidP="00B67182">
      <w:pPr>
        <w:numPr>
          <w:ilvl w:val="0"/>
          <w:numId w:val="1"/>
        </w:numPr>
        <w:jc w:val="both"/>
      </w:pPr>
      <w:r w:rsidRPr="009B4DBF">
        <w:t>Формирование поисково-исследовательского метода.</w:t>
      </w:r>
    </w:p>
    <w:p w:rsidR="00E232AF" w:rsidRPr="009B4DBF" w:rsidRDefault="00E232AF" w:rsidP="00B67182">
      <w:pPr>
        <w:numPr>
          <w:ilvl w:val="0"/>
          <w:numId w:val="1"/>
        </w:numPr>
        <w:jc w:val="both"/>
      </w:pPr>
      <w:r w:rsidRPr="009B4DBF">
        <w:t>Формирование аналитического мышления, развитие памяти, кругозора, умение преодолевать трудности при решении более сложных задач.</w:t>
      </w:r>
    </w:p>
    <w:p w:rsidR="00E232AF" w:rsidRPr="009B4DBF" w:rsidRDefault="00E232AF" w:rsidP="00B67182">
      <w:pPr>
        <w:numPr>
          <w:ilvl w:val="0"/>
          <w:numId w:val="1"/>
        </w:numPr>
        <w:jc w:val="both"/>
      </w:pPr>
      <w:r w:rsidRPr="009B4DBF">
        <w:t>Осуществление работы с дополнительной литературой.</w:t>
      </w:r>
    </w:p>
    <w:p w:rsidR="00E232AF" w:rsidRPr="009B4DBF" w:rsidRDefault="00E232AF" w:rsidP="00B67182">
      <w:pPr>
        <w:numPr>
          <w:ilvl w:val="0"/>
          <w:numId w:val="1"/>
        </w:numPr>
        <w:jc w:val="both"/>
      </w:pPr>
      <w:r w:rsidRPr="009B4DBF">
        <w:t xml:space="preserve">Акцентировать внимание учащихся на единых требованиях к правилам оформления различных видов заданий, включаемых в итоговую аттестацию за курс полной общеобразовательной средней школы; </w:t>
      </w:r>
    </w:p>
    <w:p w:rsidR="00E232AF" w:rsidRDefault="00E232AF" w:rsidP="00B67182">
      <w:pPr>
        <w:numPr>
          <w:ilvl w:val="0"/>
          <w:numId w:val="1"/>
        </w:numPr>
        <w:jc w:val="both"/>
      </w:pPr>
      <w:r w:rsidRPr="009B4DBF">
        <w:t xml:space="preserve">Расширить математические представления учащихся по определённым темам, включённым в программы вступительных экзаменов в другие типы учебных заведений. </w:t>
      </w:r>
    </w:p>
    <w:p w:rsidR="00D26B99" w:rsidRPr="009B4DBF" w:rsidRDefault="00D26B99" w:rsidP="00D26B99">
      <w:pPr>
        <w:ind w:left="720"/>
        <w:jc w:val="both"/>
      </w:pPr>
    </w:p>
    <w:p w:rsidR="00E232AF" w:rsidRPr="009B4DBF" w:rsidRDefault="00E232AF" w:rsidP="00E232AF">
      <w:pPr>
        <w:jc w:val="both"/>
      </w:pPr>
      <w:r w:rsidRPr="009B4DBF">
        <w:t>Курсу отводится 1 час в неделю. Всего 3</w:t>
      </w:r>
      <w:r w:rsidR="00D26B99">
        <w:t>4</w:t>
      </w:r>
      <w:r w:rsidRPr="009B4DBF">
        <w:t xml:space="preserve"> час</w:t>
      </w:r>
      <w:r w:rsidR="00BC2859" w:rsidRPr="009B4DBF">
        <w:t>ов в год</w:t>
      </w:r>
      <w:r w:rsidR="00D26B99">
        <w:t xml:space="preserve"> в каждом классе.</w:t>
      </w:r>
    </w:p>
    <w:p w:rsidR="006237BE" w:rsidRPr="009B4DBF" w:rsidRDefault="006237BE" w:rsidP="009C0421">
      <w:pPr>
        <w:pStyle w:val="aa"/>
        <w:spacing w:after="0" w:line="240" w:lineRule="auto"/>
        <w:ind w:left="0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9B4DBF" w:rsidRPr="009B4DBF" w:rsidRDefault="009B4DBF" w:rsidP="009B4DBF">
      <w:pPr>
        <w:pStyle w:val="1"/>
        <w:tabs>
          <w:tab w:val="left" w:pos="709"/>
          <w:tab w:val="left" w:pos="851"/>
        </w:tabs>
        <w:spacing w:before="0" w:beforeAutospacing="0" w:after="0" w:afterAutospacing="0"/>
        <w:ind w:firstLine="709"/>
        <w:jc w:val="both"/>
        <w:rPr>
          <w:caps/>
          <w:sz w:val="24"/>
          <w:szCs w:val="24"/>
        </w:rPr>
      </w:pPr>
    </w:p>
    <w:p w:rsidR="00D26B99" w:rsidRDefault="00D26B99" w:rsidP="009B4DBF">
      <w:pPr>
        <w:pStyle w:val="1"/>
        <w:tabs>
          <w:tab w:val="left" w:pos="709"/>
          <w:tab w:val="left" w:pos="851"/>
        </w:tabs>
        <w:spacing w:before="0" w:beforeAutospacing="0" w:after="0" w:afterAutospacing="0"/>
        <w:ind w:left="851" w:hanging="142"/>
        <w:jc w:val="both"/>
        <w:rPr>
          <w:caps/>
          <w:sz w:val="24"/>
          <w:szCs w:val="24"/>
        </w:rPr>
      </w:pPr>
    </w:p>
    <w:p w:rsidR="00D26B99" w:rsidRDefault="00D26B99" w:rsidP="009B4DBF">
      <w:pPr>
        <w:pStyle w:val="1"/>
        <w:tabs>
          <w:tab w:val="left" w:pos="709"/>
          <w:tab w:val="left" w:pos="851"/>
        </w:tabs>
        <w:spacing w:before="0" w:beforeAutospacing="0" w:after="0" w:afterAutospacing="0"/>
        <w:ind w:left="851" w:hanging="142"/>
        <w:jc w:val="both"/>
        <w:rPr>
          <w:caps/>
          <w:sz w:val="24"/>
          <w:szCs w:val="24"/>
        </w:rPr>
      </w:pPr>
    </w:p>
    <w:p w:rsidR="00D26B99" w:rsidRDefault="00D26B99" w:rsidP="009B4DBF">
      <w:pPr>
        <w:pStyle w:val="1"/>
        <w:tabs>
          <w:tab w:val="left" w:pos="709"/>
          <w:tab w:val="left" w:pos="851"/>
        </w:tabs>
        <w:spacing w:before="0" w:beforeAutospacing="0" w:after="0" w:afterAutospacing="0"/>
        <w:ind w:left="851" w:hanging="142"/>
        <w:jc w:val="both"/>
        <w:rPr>
          <w:caps/>
          <w:sz w:val="24"/>
          <w:szCs w:val="24"/>
        </w:rPr>
      </w:pPr>
    </w:p>
    <w:p w:rsidR="00D26B99" w:rsidRDefault="00D26B99" w:rsidP="009B4DBF">
      <w:pPr>
        <w:tabs>
          <w:tab w:val="left" w:pos="709"/>
          <w:tab w:val="left" w:pos="851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/>
          <w:iCs/>
          <w:color w:val="000000"/>
          <w:sz w:val="28"/>
          <w:szCs w:val="28"/>
          <w:shd w:val="clear" w:color="auto" w:fill="FFFFFF"/>
        </w:rPr>
      </w:pPr>
    </w:p>
    <w:p w:rsidR="00D26B99" w:rsidRPr="00D26B99" w:rsidRDefault="00D26B99" w:rsidP="009B4DBF">
      <w:pPr>
        <w:tabs>
          <w:tab w:val="left" w:pos="709"/>
          <w:tab w:val="left" w:pos="851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/>
          <w:iCs/>
          <w:color w:val="000000"/>
          <w:sz w:val="28"/>
          <w:szCs w:val="28"/>
          <w:shd w:val="clear" w:color="auto" w:fill="FFFFFF"/>
        </w:rPr>
      </w:pPr>
      <w:r w:rsidRPr="00D26B99">
        <w:rPr>
          <w:b/>
          <w:iCs/>
          <w:color w:val="000000"/>
          <w:sz w:val="28"/>
          <w:szCs w:val="28"/>
          <w:shd w:val="clear" w:color="auto" w:fill="FFFFFF"/>
        </w:rPr>
        <w:lastRenderedPageBreak/>
        <w:t>Планируемые результаты изучения курса</w:t>
      </w:r>
    </w:p>
    <w:p w:rsidR="00D26B99" w:rsidRDefault="00D26B99" w:rsidP="009B4DBF">
      <w:pPr>
        <w:tabs>
          <w:tab w:val="left" w:pos="709"/>
          <w:tab w:val="left" w:pos="851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iCs/>
          <w:color w:val="000000"/>
          <w:shd w:val="clear" w:color="auto" w:fill="FFFFFF"/>
        </w:rPr>
      </w:pPr>
    </w:p>
    <w:p w:rsidR="009B4DBF" w:rsidRPr="009B4DBF" w:rsidRDefault="009B4DBF" w:rsidP="009B4DBF">
      <w:pPr>
        <w:tabs>
          <w:tab w:val="left" w:pos="709"/>
          <w:tab w:val="left" w:pos="851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rFonts w:eastAsia="HiddenHorzOCR"/>
        </w:rPr>
      </w:pPr>
      <w:r w:rsidRPr="009B4DBF">
        <w:rPr>
          <w:iCs/>
          <w:color w:val="000000"/>
          <w:shd w:val="clear" w:color="auto" w:fill="FFFFFF"/>
        </w:rPr>
        <w:t>Программа</w:t>
      </w:r>
      <w:r w:rsidRPr="009B4DBF">
        <w:rPr>
          <w:color w:val="00000A"/>
        </w:rPr>
        <w:t xml:space="preserve"> обеспечивает отражение следующих результатов освоения</w:t>
      </w:r>
      <w:r w:rsidR="00D26B99">
        <w:rPr>
          <w:rFonts w:eastAsia="HiddenHorzOCR"/>
        </w:rPr>
        <w:t xml:space="preserve"> курса</w:t>
      </w:r>
      <w:r w:rsidRPr="009B4DBF">
        <w:rPr>
          <w:rFonts w:eastAsia="HiddenHorzOCR"/>
        </w:rPr>
        <w:t>:</w:t>
      </w:r>
    </w:p>
    <w:p w:rsidR="009B4DBF" w:rsidRPr="009B4DBF" w:rsidRDefault="009B4DBF" w:rsidP="009B4DBF">
      <w:pPr>
        <w:tabs>
          <w:tab w:val="left" w:pos="709"/>
          <w:tab w:val="left" w:pos="851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284"/>
        <w:jc w:val="both"/>
        <w:rPr>
          <w:rFonts w:eastAsia="HiddenHorzOCR"/>
          <w:b/>
        </w:rPr>
      </w:pPr>
      <w:r w:rsidRPr="009B4DBF">
        <w:rPr>
          <w:b/>
          <w:iCs/>
          <w:color w:val="000000"/>
          <w:shd w:val="clear" w:color="auto" w:fill="FFFFFF"/>
        </w:rPr>
        <w:t>личностные:</w:t>
      </w:r>
    </w:p>
    <w:p w:rsidR="009B4DBF" w:rsidRPr="009B4DBF" w:rsidRDefault="009B4DBF" w:rsidP="009B4DBF">
      <w:pPr>
        <w:widowControl w:val="0"/>
        <w:numPr>
          <w:ilvl w:val="0"/>
          <w:numId w:val="10"/>
        </w:numPr>
        <w:tabs>
          <w:tab w:val="left" w:pos="709"/>
          <w:tab w:val="left" w:pos="851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left="709" w:hanging="283"/>
        <w:jc w:val="both"/>
        <w:rPr>
          <w:rFonts w:eastAsia="HiddenHorzOCR"/>
        </w:rPr>
      </w:pPr>
      <w:proofErr w:type="spellStart"/>
      <w:r w:rsidRPr="009B4DBF">
        <w:rPr>
          <w:iCs/>
          <w:color w:val="000000"/>
          <w:shd w:val="clear" w:color="auto" w:fill="FFFFFF"/>
        </w:rPr>
        <w:t>сформированность</w:t>
      </w:r>
      <w:proofErr w:type="spellEnd"/>
      <w:r w:rsidRPr="009B4DBF">
        <w:rPr>
          <w:rFonts w:eastAsia="HiddenHorzOCR"/>
        </w:rPr>
        <w:t xml:space="preserve">  целостного мировоззрения, соответствующего современному уровню развития науки и общественной практики, основанного на диалоге культур, а также различных форм общественного сознания, осознание своего места в поликультурном мире;</w:t>
      </w:r>
    </w:p>
    <w:p w:rsidR="009B4DBF" w:rsidRPr="009B4DBF" w:rsidRDefault="009B4DBF" w:rsidP="009B4DBF">
      <w:pPr>
        <w:widowControl w:val="0"/>
        <w:numPr>
          <w:ilvl w:val="0"/>
          <w:numId w:val="10"/>
        </w:numPr>
        <w:tabs>
          <w:tab w:val="left" w:pos="709"/>
          <w:tab w:val="left" w:pos="851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left="709" w:hanging="283"/>
        <w:jc w:val="both"/>
        <w:rPr>
          <w:rFonts w:eastAsia="HiddenHorzOCR"/>
        </w:rPr>
      </w:pPr>
      <w:proofErr w:type="spellStart"/>
      <w:r w:rsidRPr="009B4DBF">
        <w:rPr>
          <w:iCs/>
          <w:color w:val="000000"/>
          <w:shd w:val="clear" w:color="auto" w:fill="FFFFFF"/>
        </w:rPr>
        <w:t>сформированность</w:t>
      </w:r>
      <w:proofErr w:type="spellEnd"/>
      <w:r w:rsidRPr="009B4DBF">
        <w:rPr>
          <w:rFonts w:eastAsia="HiddenHorzOCR"/>
        </w:rPr>
        <w:t xml:space="preserve"> основ саморазвития и самовоспитания в соответствии с общечеловеческими ценностями и идеалами гражданского общества; готовность и способность к самостоятельной, творческой и ответственной деятельности;</w:t>
      </w:r>
    </w:p>
    <w:p w:rsidR="009B4DBF" w:rsidRPr="009B4DBF" w:rsidRDefault="009B4DBF" w:rsidP="009B4DBF">
      <w:pPr>
        <w:widowControl w:val="0"/>
        <w:numPr>
          <w:ilvl w:val="0"/>
          <w:numId w:val="10"/>
        </w:numPr>
        <w:tabs>
          <w:tab w:val="left" w:pos="709"/>
          <w:tab w:val="left" w:pos="851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left="709" w:hanging="283"/>
        <w:jc w:val="both"/>
        <w:rPr>
          <w:rFonts w:eastAsia="HiddenHorzOCR"/>
        </w:rPr>
      </w:pPr>
      <w:r w:rsidRPr="009B4DBF">
        <w:rPr>
          <w:iCs/>
          <w:color w:val="000000"/>
          <w:shd w:val="clear" w:color="auto" w:fill="FFFFFF"/>
        </w:rPr>
        <w:t>навыки</w:t>
      </w:r>
      <w:r w:rsidRPr="009B4DBF">
        <w:rPr>
          <w:rFonts w:eastAsia="HiddenHorzOCR"/>
        </w:rPr>
        <w:t xml:space="preserve"> сотрудничества со сверстниками, детьми младшего возраста, взрослыми в образовательной, учебно-исследовательской, проектной и других видах деятельности;</w:t>
      </w:r>
    </w:p>
    <w:p w:rsidR="009B4DBF" w:rsidRPr="009B4DBF" w:rsidRDefault="009B4DBF" w:rsidP="009B4DBF">
      <w:pPr>
        <w:widowControl w:val="0"/>
        <w:numPr>
          <w:ilvl w:val="0"/>
          <w:numId w:val="10"/>
        </w:numPr>
        <w:tabs>
          <w:tab w:val="left" w:pos="709"/>
          <w:tab w:val="left" w:pos="851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left="709" w:hanging="283"/>
        <w:jc w:val="both"/>
        <w:rPr>
          <w:rFonts w:eastAsia="HiddenHorzOCR"/>
        </w:rPr>
      </w:pPr>
      <w:r w:rsidRPr="009B4DBF">
        <w:rPr>
          <w:rFonts w:eastAsia="HiddenHorzOCR"/>
        </w:rPr>
        <w:t>нравственное сознание и поведение на основе усвоения общечеловеческих ценностей;</w:t>
      </w:r>
    </w:p>
    <w:p w:rsidR="009B4DBF" w:rsidRPr="009B4DBF" w:rsidRDefault="009B4DBF" w:rsidP="009B4DBF">
      <w:pPr>
        <w:widowControl w:val="0"/>
        <w:numPr>
          <w:ilvl w:val="0"/>
          <w:numId w:val="10"/>
        </w:numPr>
        <w:tabs>
          <w:tab w:val="left" w:pos="709"/>
          <w:tab w:val="left" w:pos="851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left="709" w:hanging="283"/>
        <w:jc w:val="both"/>
        <w:rPr>
          <w:rFonts w:eastAsia="HiddenHorzOCR"/>
        </w:rPr>
      </w:pPr>
      <w:r w:rsidRPr="009B4DBF">
        <w:rPr>
          <w:rFonts w:eastAsia="HiddenHorzOCR"/>
        </w:rPr>
        <w:t>готовность и способность к образованию, в том числе самообразованию, на протяжении всей жизни; сознательное отношение к непрерывному образованию как условию успешной профессиональной и общественной деятельности;</w:t>
      </w:r>
    </w:p>
    <w:p w:rsidR="009B4DBF" w:rsidRPr="009B4DBF" w:rsidRDefault="009B4DBF" w:rsidP="009B4DBF">
      <w:pPr>
        <w:widowControl w:val="0"/>
        <w:numPr>
          <w:ilvl w:val="0"/>
          <w:numId w:val="10"/>
        </w:numPr>
        <w:tabs>
          <w:tab w:val="left" w:pos="709"/>
          <w:tab w:val="left" w:pos="851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left="709" w:hanging="283"/>
        <w:jc w:val="both"/>
        <w:rPr>
          <w:rFonts w:eastAsia="HiddenHorzOCR"/>
        </w:rPr>
      </w:pPr>
      <w:r w:rsidRPr="009B4DBF">
        <w:rPr>
          <w:rFonts w:eastAsia="HiddenHorzOCR"/>
        </w:rPr>
        <w:t>осознанный выбор будущей профессии и возможностей реализации собственных жизненных планов; отношение к профессиональной деятельности как возможности участия в решении личных, общественных, государственных, общенациональных проблем.</w:t>
      </w:r>
    </w:p>
    <w:p w:rsidR="009B4DBF" w:rsidRPr="009B4DBF" w:rsidRDefault="009B4DBF" w:rsidP="009B4DBF">
      <w:pPr>
        <w:tabs>
          <w:tab w:val="left" w:pos="709"/>
          <w:tab w:val="left" w:pos="851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eastAsia="HiddenHorzOCR"/>
        </w:rPr>
      </w:pPr>
      <w:proofErr w:type="spellStart"/>
      <w:r w:rsidRPr="009B4DBF">
        <w:rPr>
          <w:rFonts w:eastAsia="HiddenHorzOCR"/>
          <w:b/>
        </w:rPr>
        <w:t>метапредметные</w:t>
      </w:r>
      <w:proofErr w:type="spellEnd"/>
      <w:r w:rsidRPr="009B4DBF">
        <w:rPr>
          <w:rFonts w:eastAsia="HiddenHorzOCR"/>
        </w:rPr>
        <w:t xml:space="preserve">: </w:t>
      </w:r>
    </w:p>
    <w:p w:rsidR="009B4DBF" w:rsidRPr="009B4DBF" w:rsidRDefault="009B4DBF" w:rsidP="009B4DBF">
      <w:pPr>
        <w:widowControl w:val="0"/>
        <w:numPr>
          <w:ilvl w:val="0"/>
          <w:numId w:val="10"/>
        </w:numPr>
        <w:tabs>
          <w:tab w:val="left" w:pos="709"/>
          <w:tab w:val="left" w:pos="851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left="709" w:hanging="283"/>
        <w:jc w:val="both"/>
        <w:rPr>
          <w:rFonts w:eastAsia="HiddenHorzOCR"/>
        </w:rPr>
      </w:pPr>
      <w:r w:rsidRPr="009B4DBF">
        <w:rPr>
          <w:rFonts w:eastAsia="HiddenHorzOCR"/>
        </w:rPr>
        <w:t>умение самостоятельно определять цели деятельности и составлять планы деятельности; самостоятельно осуществлять, контролировать и корректировать деятельность; использовать все возможные ресурсы для достижения поставленных целей и реализации планов деятельности; выбирать успешные стратегии в различных ситуациях;</w:t>
      </w:r>
    </w:p>
    <w:p w:rsidR="00D26B99" w:rsidRDefault="009B4DBF" w:rsidP="009B4DBF">
      <w:pPr>
        <w:widowControl w:val="0"/>
        <w:numPr>
          <w:ilvl w:val="0"/>
          <w:numId w:val="10"/>
        </w:numPr>
        <w:tabs>
          <w:tab w:val="left" w:pos="709"/>
          <w:tab w:val="left" w:pos="851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left="709" w:hanging="283"/>
        <w:jc w:val="both"/>
        <w:rPr>
          <w:rFonts w:eastAsia="HiddenHorzOCR"/>
        </w:rPr>
      </w:pPr>
      <w:r w:rsidRPr="00D26B99">
        <w:rPr>
          <w:rFonts w:eastAsia="HiddenHorzOCR"/>
        </w:rPr>
        <w:t xml:space="preserve">умение продуктивно общаться и взаимодействовать в процессе совместной деятельности, учитывать позиции </w:t>
      </w:r>
      <w:r w:rsidR="00D26B99">
        <w:rPr>
          <w:rFonts w:eastAsia="HiddenHorzOCR"/>
        </w:rPr>
        <w:t>других участников деятельности;</w:t>
      </w:r>
    </w:p>
    <w:p w:rsidR="009B4DBF" w:rsidRPr="00D26B99" w:rsidRDefault="009B4DBF" w:rsidP="009B4DBF">
      <w:pPr>
        <w:widowControl w:val="0"/>
        <w:numPr>
          <w:ilvl w:val="0"/>
          <w:numId w:val="10"/>
        </w:numPr>
        <w:tabs>
          <w:tab w:val="left" w:pos="709"/>
          <w:tab w:val="left" w:pos="851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left="709" w:hanging="283"/>
        <w:jc w:val="both"/>
        <w:rPr>
          <w:rFonts w:eastAsia="HiddenHorzOCR"/>
        </w:rPr>
      </w:pPr>
      <w:r w:rsidRPr="00D26B99">
        <w:rPr>
          <w:rFonts w:eastAsia="HiddenHorzOCR"/>
        </w:rPr>
        <w:t>владение навыками познавательной, учебно-исследовательской и проектной деятельности, навыками разрешения проблем; способность и готовность к самостоятельному поиску методов решения практических задач, применению различных методов познания;</w:t>
      </w:r>
    </w:p>
    <w:p w:rsidR="009B4DBF" w:rsidRPr="009B4DBF" w:rsidRDefault="009B4DBF" w:rsidP="009B4DBF">
      <w:pPr>
        <w:widowControl w:val="0"/>
        <w:numPr>
          <w:ilvl w:val="0"/>
          <w:numId w:val="10"/>
        </w:numPr>
        <w:tabs>
          <w:tab w:val="left" w:pos="709"/>
          <w:tab w:val="left" w:pos="851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left="709" w:hanging="283"/>
        <w:jc w:val="both"/>
        <w:rPr>
          <w:rFonts w:eastAsia="HiddenHorzOCR"/>
        </w:rPr>
      </w:pPr>
      <w:r w:rsidRPr="009B4DBF">
        <w:rPr>
          <w:rFonts w:eastAsia="HiddenHorzOCR"/>
        </w:rPr>
        <w:t>готовность и способность к самостоятельной информационно-познавательной деятельности, включая умение ориентироваться в различных источниках информации, критически оценивать и интерпретировать информацию, получаемую из различных источников;</w:t>
      </w:r>
    </w:p>
    <w:p w:rsidR="00D26B99" w:rsidRDefault="009B4DBF" w:rsidP="009B4DBF">
      <w:pPr>
        <w:widowControl w:val="0"/>
        <w:numPr>
          <w:ilvl w:val="0"/>
          <w:numId w:val="10"/>
        </w:numPr>
        <w:tabs>
          <w:tab w:val="left" w:pos="709"/>
          <w:tab w:val="left" w:pos="851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left="709" w:hanging="283"/>
        <w:jc w:val="both"/>
        <w:rPr>
          <w:rFonts w:eastAsia="HiddenHorzOCR"/>
        </w:rPr>
      </w:pPr>
      <w:r w:rsidRPr="009B4DBF">
        <w:rPr>
          <w:rFonts w:eastAsia="HiddenHorzOCR"/>
        </w:rPr>
        <w:t>умение использовать средства информационных и коммуникационных технологий (далее- ИКТ) в решении когнитивных, коммуникативных и организационных задач</w:t>
      </w:r>
      <w:r w:rsidR="00D26B99">
        <w:rPr>
          <w:rFonts w:eastAsia="HiddenHorzOCR"/>
        </w:rPr>
        <w:t>;</w:t>
      </w:r>
    </w:p>
    <w:p w:rsidR="009B4DBF" w:rsidRPr="009B4DBF" w:rsidRDefault="009B4DBF" w:rsidP="009B4DBF">
      <w:pPr>
        <w:widowControl w:val="0"/>
        <w:numPr>
          <w:ilvl w:val="0"/>
          <w:numId w:val="10"/>
        </w:numPr>
        <w:tabs>
          <w:tab w:val="left" w:pos="709"/>
          <w:tab w:val="left" w:pos="851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left="709" w:hanging="283"/>
        <w:jc w:val="both"/>
        <w:rPr>
          <w:rFonts w:eastAsia="HiddenHorzOCR"/>
        </w:rPr>
      </w:pPr>
      <w:r w:rsidRPr="009B4DBF">
        <w:rPr>
          <w:rFonts w:eastAsia="HiddenHorzOCR"/>
        </w:rPr>
        <w:t>умение самостоятельно оценивать и принимать решения, определяющие стратегию поведения, с учётом гражданских и нравственных ценностей;</w:t>
      </w:r>
    </w:p>
    <w:p w:rsidR="009B4DBF" w:rsidRPr="009B4DBF" w:rsidRDefault="009B4DBF" w:rsidP="009B4DBF">
      <w:pPr>
        <w:widowControl w:val="0"/>
        <w:numPr>
          <w:ilvl w:val="0"/>
          <w:numId w:val="10"/>
        </w:numPr>
        <w:tabs>
          <w:tab w:val="left" w:pos="709"/>
          <w:tab w:val="left" w:pos="851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left="709" w:hanging="283"/>
        <w:jc w:val="both"/>
        <w:rPr>
          <w:rFonts w:eastAsia="HiddenHorzOCR"/>
        </w:rPr>
      </w:pPr>
      <w:r w:rsidRPr="009B4DBF">
        <w:rPr>
          <w:rFonts w:eastAsia="HiddenHorzOCR"/>
        </w:rPr>
        <w:t>владение языковыми средствами - умение ясно, логично и точно излагать свою точку зрения, использовать адекватные языковые средства;</w:t>
      </w:r>
    </w:p>
    <w:p w:rsidR="009B4DBF" w:rsidRPr="009B4DBF" w:rsidRDefault="009B4DBF" w:rsidP="009B4DBF">
      <w:pPr>
        <w:widowControl w:val="0"/>
        <w:numPr>
          <w:ilvl w:val="0"/>
          <w:numId w:val="10"/>
        </w:numPr>
        <w:tabs>
          <w:tab w:val="left" w:pos="709"/>
          <w:tab w:val="left" w:pos="851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left="709" w:hanging="283"/>
        <w:jc w:val="both"/>
        <w:rPr>
          <w:rFonts w:eastAsia="HiddenHorzOCR"/>
        </w:rPr>
      </w:pPr>
      <w:r w:rsidRPr="009B4DBF">
        <w:rPr>
          <w:rFonts w:eastAsia="HiddenHorzOCR"/>
        </w:rPr>
        <w:t>владение навыками познавательной рефлексии как осознания совершаемых действий и мыслительных процессов, их результатов и оснований, границ своего знания и незнания, новых познавательных задач и средств их достижения.</w:t>
      </w:r>
    </w:p>
    <w:p w:rsidR="009B4DBF" w:rsidRPr="009B4DBF" w:rsidRDefault="009B4DBF" w:rsidP="00EC4443">
      <w:pPr>
        <w:tabs>
          <w:tab w:val="left" w:pos="709"/>
          <w:tab w:val="left" w:pos="851"/>
        </w:tabs>
        <w:ind w:firstLine="284"/>
        <w:jc w:val="both"/>
        <w:rPr>
          <w:rFonts w:eastAsia="HiddenHorzOCR"/>
        </w:rPr>
      </w:pPr>
      <w:r w:rsidRPr="009B4DBF">
        <w:rPr>
          <w:rFonts w:eastAsia="HiddenHorzOCR"/>
          <w:b/>
        </w:rPr>
        <w:t>предметные:</w:t>
      </w:r>
    </w:p>
    <w:p w:rsidR="009B4DBF" w:rsidRPr="009B4DBF" w:rsidRDefault="009B4DBF" w:rsidP="00EC4443">
      <w:pPr>
        <w:widowControl w:val="0"/>
        <w:numPr>
          <w:ilvl w:val="0"/>
          <w:numId w:val="10"/>
        </w:numPr>
        <w:tabs>
          <w:tab w:val="left" w:pos="709"/>
          <w:tab w:val="left" w:pos="851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left="709" w:hanging="283"/>
        <w:jc w:val="both"/>
        <w:rPr>
          <w:rFonts w:eastAsia="HiddenHorzOCR"/>
        </w:rPr>
      </w:pPr>
      <w:proofErr w:type="spellStart"/>
      <w:r w:rsidRPr="009B4DBF">
        <w:rPr>
          <w:rFonts w:eastAsia="HiddenHorzOCR"/>
        </w:rPr>
        <w:t>сформированность</w:t>
      </w:r>
      <w:proofErr w:type="spellEnd"/>
      <w:r w:rsidRPr="009B4DBF">
        <w:rPr>
          <w:rFonts w:eastAsia="HiddenHorzOCR"/>
        </w:rPr>
        <w:t xml:space="preserve"> представлений о математике как части мировой культуры и о месте математики в современной цивилизации, о способах описания на математическом языке явлений реального мира;</w:t>
      </w:r>
    </w:p>
    <w:p w:rsidR="009B4DBF" w:rsidRPr="009B4DBF" w:rsidRDefault="009B4DBF" w:rsidP="00EC4443">
      <w:pPr>
        <w:widowControl w:val="0"/>
        <w:numPr>
          <w:ilvl w:val="0"/>
          <w:numId w:val="10"/>
        </w:numPr>
        <w:tabs>
          <w:tab w:val="left" w:pos="709"/>
          <w:tab w:val="left" w:pos="851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left="709" w:hanging="283"/>
        <w:jc w:val="both"/>
        <w:rPr>
          <w:rFonts w:eastAsia="HiddenHorzOCR"/>
        </w:rPr>
      </w:pPr>
      <w:proofErr w:type="spellStart"/>
      <w:r w:rsidRPr="009B4DBF">
        <w:rPr>
          <w:rFonts w:eastAsia="HiddenHorzOCR"/>
        </w:rPr>
        <w:t>сформированность</w:t>
      </w:r>
      <w:proofErr w:type="spellEnd"/>
      <w:r w:rsidRPr="009B4DBF">
        <w:rPr>
          <w:rFonts w:eastAsia="HiddenHorzOCR"/>
        </w:rPr>
        <w:t xml:space="preserve"> пр</w:t>
      </w:r>
      <w:r w:rsidR="00D26B99">
        <w:rPr>
          <w:rFonts w:eastAsia="HiddenHorzOCR"/>
        </w:rPr>
        <w:t>едставлений о математических пон</w:t>
      </w:r>
      <w:r w:rsidRPr="009B4DBF">
        <w:rPr>
          <w:rFonts w:eastAsia="HiddenHorzOCR"/>
        </w:rPr>
        <w:t xml:space="preserve">ятиях как о важнейших математических моделях, позволяющих описывать и изучать разные процессы и </w:t>
      </w:r>
      <w:r w:rsidRPr="009B4DBF">
        <w:rPr>
          <w:rFonts w:eastAsia="HiddenHorzOCR"/>
        </w:rPr>
        <w:lastRenderedPageBreak/>
        <w:t>явления; понимание возможности аксиоматического построения математических теорий;</w:t>
      </w:r>
    </w:p>
    <w:p w:rsidR="009B4DBF" w:rsidRPr="009B4DBF" w:rsidRDefault="009B4DBF" w:rsidP="00EC4443">
      <w:pPr>
        <w:widowControl w:val="0"/>
        <w:numPr>
          <w:ilvl w:val="0"/>
          <w:numId w:val="10"/>
        </w:numPr>
        <w:tabs>
          <w:tab w:val="left" w:pos="709"/>
          <w:tab w:val="left" w:pos="851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left="709" w:hanging="283"/>
        <w:jc w:val="both"/>
        <w:rPr>
          <w:rFonts w:eastAsia="HiddenHorzOCR"/>
        </w:rPr>
      </w:pPr>
      <w:r w:rsidRPr="009B4DBF">
        <w:rPr>
          <w:rFonts w:eastAsia="HiddenHorzOCR"/>
        </w:rPr>
        <w:t>владение методами доказательств и алгоритмов решения; умение их применять, проводить доказательные рассуждения в ходе решения задач;</w:t>
      </w:r>
    </w:p>
    <w:p w:rsidR="009B4DBF" w:rsidRPr="00EC4443" w:rsidRDefault="009B4DBF" w:rsidP="00EC4443">
      <w:pPr>
        <w:widowControl w:val="0"/>
        <w:numPr>
          <w:ilvl w:val="0"/>
          <w:numId w:val="10"/>
        </w:numPr>
        <w:tabs>
          <w:tab w:val="left" w:pos="709"/>
          <w:tab w:val="left" w:pos="851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left="709" w:hanging="283"/>
        <w:jc w:val="both"/>
        <w:rPr>
          <w:rFonts w:eastAsia="HiddenHorzOCR"/>
        </w:rPr>
      </w:pPr>
      <w:r w:rsidRPr="00EC4443">
        <w:rPr>
          <w:rFonts w:eastAsia="HiddenHorzOCR"/>
        </w:rPr>
        <w:t xml:space="preserve">владение  стандартными  приёмами  решения  рациональных  </w:t>
      </w:r>
      <w:proofErr w:type="spellStart"/>
      <w:r w:rsidRPr="00EC4443">
        <w:rPr>
          <w:rFonts w:eastAsia="HiddenHorzOCR"/>
        </w:rPr>
        <w:t>ииррациональных</w:t>
      </w:r>
      <w:proofErr w:type="spellEnd"/>
      <w:r w:rsidRPr="00EC4443">
        <w:rPr>
          <w:rFonts w:eastAsia="HiddenHorzOCR"/>
        </w:rPr>
        <w:t>, показательных, степенных, тригонометрических уравнений и неравенств, их систем; использование готовых компьютерных программ, в том числе для поиска пути решения и иллюстрации решения уравнений и неравенств;</w:t>
      </w:r>
    </w:p>
    <w:p w:rsidR="009B4DBF" w:rsidRPr="009B4DBF" w:rsidRDefault="009B4DBF" w:rsidP="00EC4443">
      <w:pPr>
        <w:widowControl w:val="0"/>
        <w:numPr>
          <w:ilvl w:val="0"/>
          <w:numId w:val="10"/>
        </w:numPr>
        <w:tabs>
          <w:tab w:val="left" w:pos="709"/>
          <w:tab w:val="left" w:pos="851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left="709" w:hanging="283"/>
        <w:jc w:val="both"/>
        <w:rPr>
          <w:rFonts w:eastAsia="HiddenHorzOCR"/>
        </w:rPr>
      </w:pPr>
      <w:proofErr w:type="spellStart"/>
      <w:r w:rsidRPr="009B4DBF">
        <w:rPr>
          <w:rFonts w:eastAsia="HiddenHorzOCR"/>
        </w:rPr>
        <w:t>сформированность</w:t>
      </w:r>
      <w:proofErr w:type="spellEnd"/>
      <w:r w:rsidRPr="009B4DBF">
        <w:rPr>
          <w:rFonts w:eastAsia="HiddenHorzOCR"/>
        </w:rPr>
        <w:t xml:space="preserve"> представлений об основных понятиях, идеях и методах математического анализа;</w:t>
      </w:r>
    </w:p>
    <w:p w:rsidR="009B4DBF" w:rsidRPr="00EC4443" w:rsidRDefault="009B4DBF" w:rsidP="00EC4443">
      <w:pPr>
        <w:widowControl w:val="0"/>
        <w:numPr>
          <w:ilvl w:val="0"/>
          <w:numId w:val="10"/>
        </w:numPr>
        <w:tabs>
          <w:tab w:val="left" w:pos="709"/>
          <w:tab w:val="left" w:pos="851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left="709" w:hanging="283"/>
        <w:jc w:val="both"/>
        <w:rPr>
          <w:rFonts w:eastAsia="HiddenHorzOCR"/>
        </w:rPr>
      </w:pPr>
      <w:r w:rsidRPr="00EC4443">
        <w:rPr>
          <w:rFonts w:eastAsia="HiddenHorzOCR"/>
        </w:rPr>
        <w:t>владение  основными понятиями  о  плоских  и пространственных</w:t>
      </w:r>
      <w:r w:rsidR="00D26B99">
        <w:rPr>
          <w:rFonts w:eastAsia="HiddenHorzOCR"/>
        </w:rPr>
        <w:t xml:space="preserve"> </w:t>
      </w:r>
      <w:r w:rsidRPr="00EC4443">
        <w:rPr>
          <w:rFonts w:eastAsia="HiddenHorzOCR"/>
        </w:rPr>
        <w:t xml:space="preserve">геометрических фигурах, их основных свойствах; </w:t>
      </w:r>
      <w:proofErr w:type="spellStart"/>
      <w:r w:rsidRPr="00EC4443">
        <w:rPr>
          <w:rFonts w:eastAsia="HiddenHorzOCR"/>
        </w:rPr>
        <w:t>сформированность</w:t>
      </w:r>
      <w:proofErr w:type="spellEnd"/>
      <w:r w:rsidRPr="00EC4443">
        <w:rPr>
          <w:rFonts w:eastAsia="HiddenHorzOCR"/>
        </w:rPr>
        <w:t xml:space="preserve"> умения распознавать на чертежах, моделях и в реальном мире геометрические фигуры; применение изученных свойств геометрических фигур и формул для решения геометрических задач и задач с практическим содержанием;</w:t>
      </w:r>
    </w:p>
    <w:p w:rsidR="009B4DBF" w:rsidRPr="009B4DBF" w:rsidRDefault="009B4DBF" w:rsidP="00EC4443">
      <w:pPr>
        <w:widowControl w:val="0"/>
        <w:numPr>
          <w:ilvl w:val="0"/>
          <w:numId w:val="10"/>
        </w:numPr>
        <w:tabs>
          <w:tab w:val="left" w:pos="709"/>
          <w:tab w:val="left" w:pos="851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left="709" w:hanging="283"/>
        <w:jc w:val="both"/>
        <w:rPr>
          <w:rFonts w:eastAsia="HiddenHorzOCR"/>
        </w:rPr>
      </w:pPr>
      <w:proofErr w:type="spellStart"/>
      <w:r w:rsidRPr="009B4DBF">
        <w:rPr>
          <w:rFonts w:eastAsia="HiddenHorzOCR"/>
        </w:rPr>
        <w:t>сформированность</w:t>
      </w:r>
      <w:proofErr w:type="spellEnd"/>
      <w:r w:rsidRPr="009B4DBF">
        <w:rPr>
          <w:rFonts w:eastAsia="HiddenHorzOCR"/>
        </w:rPr>
        <w:t xml:space="preserve"> представлений о процессах и явлениях, имеющих вероятностный характер, о статистических закономерностях в реальном мире, об основных понятиях элементарной теории вероятностей; умений находить и оценивать вероятности наступления событий в простейших практических ситуациях и основные характеристики случайных величин;</w:t>
      </w:r>
    </w:p>
    <w:p w:rsidR="009B4DBF" w:rsidRPr="009B4DBF" w:rsidRDefault="009B4DBF" w:rsidP="00EC4443">
      <w:pPr>
        <w:widowControl w:val="0"/>
        <w:numPr>
          <w:ilvl w:val="0"/>
          <w:numId w:val="10"/>
        </w:numPr>
        <w:tabs>
          <w:tab w:val="left" w:pos="709"/>
          <w:tab w:val="left" w:pos="851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left="709" w:hanging="283"/>
        <w:jc w:val="both"/>
        <w:rPr>
          <w:rFonts w:eastAsia="HiddenHorzOCR"/>
        </w:rPr>
      </w:pPr>
      <w:proofErr w:type="spellStart"/>
      <w:proofErr w:type="gramStart"/>
      <w:r w:rsidRPr="009B4DBF">
        <w:rPr>
          <w:rFonts w:eastAsia="HiddenHorzOCR"/>
        </w:rPr>
        <w:t>сформированность</w:t>
      </w:r>
      <w:proofErr w:type="spellEnd"/>
      <w:r w:rsidRPr="009B4DBF">
        <w:rPr>
          <w:rFonts w:eastAsia="HiddenHorzOCR"/>
        </w:rPr>
        <w:t xml:space="preserve">  представлений</w:t>
      </w:r>
      <w:proofErr w:type="gramEnd"/>
      <w:r w:rsidRPr="009B4DBF">
        <w:rPr>
          <w:rFonts w:eastAsia="HiddenHorzOCR"/>
        </w:rPr>
        <w:t xml:space="preserve"> о необходимости доказательств при обосновании математических утверждений и роли аксиоматики в проведении дедуктивных рассуждений;</w:t>
      </w:r>
    </w:p>
    <w:p w:rsidR="009B4DBF" w:rsidRPr="009B4DBF" w:rsidRDefault="009B4DBF" w:rsidP="00EC4443">
      <w:pPr>
        <w:widowControl w:val="0"/>
        <w:numPr>
          <w:ilvl w:val="0"/>
          <w:numId w:val="10"/>
        </w:numPr>
        <w:tabs>
          <w:tab w:val="left" w:pos="709"/>
          <w:tab w:val="left" w:pos="851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left="709" w:hanging="283"/>
        <w:jc w:val="both"/>
        <w:rPr>
          <w:rFonts w:eastAsia="HiddenHorzOCR"/>
        </w:rPr>
      </w:pPr>
      <w:proofErr w:type="spellStart"/>
      <w:r w:rsidRPr="009B4DBF">
        <w:rPr>
          <w:rFonts w:eastAsia="HiddenHorzOCR"/>
        </w:rPr>
        <w:t>сформированность</w:t>
      </w:r>
      <w:proofErr w:type="spellEnd"/>
      <w:r w:rsidRPr="009B4DBF">
        <w:rPr>
          <w:rFonts w:eastAsia="HiddenHorzOCR"/>
        </w:rPr>
        <w:t xml:space="preserve"> понятийного аппарата по основным разделам курса математики; знаний основных теорем, формул и умения' их применять; умения доказывать теоремы и находить нестандартные способы решения задач;</w:t>
      </w:r>
    </w:p>
    <w:p w:rsidR="009B4DBF" w:rsidRPr="009B4DBF" w:rsidRDefault="009B4DBF" w:rsidP="00EC4443">
      <w:pPr>
        <w:widowControl w:val="0"/>
        <w:numPr>
          <w:ilvl w:val="0"/>
          <w:numId w:val="10"/>
        </w:numPr>
        <w:tabs>
          <w:tab w:val="left" w:pos="709"/>
          <w:tab w:val="left" w:pos="851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left="709" w:hanging="283"/>
        <w:jc w:val="both"/>
        <w:rPr>
          <w:rFonts w:eastAsia="HiddenHorzOCR"/>
        </w:rPr>
      </w:pPr>
      <w:proofErr w:type="spellStart"/>
      <w:r w:rsidRPr="009B4DBF">
        <w:rPr>
          <w:rFonts w:eastAsia="HiddenHorzOCR"/>
        </w:rPr>
        <w:t>сформированность</w:t>
      </w:r>
      <w:proofErr w:type="spellEnd"/>
      <w:r w:rsidRPr="009B4DBF">
        <w:rPr>
          <w:rFonts w:eastAsia="HiddenHorzOCR"/>
        </w:rPr>
        <w:t xml:space="preserve"> умений моделировать реальные ситуации, исследовать построенные модели, интерпретировать полученный результат;</w:t>
      </w:r>
    </w:p>
    <w:p w:rsidR="009B4DBF" w:rsidRPr="009B4DBF" w:rsidRDefault="009B4DBF" w:rsidP="00EC4443">
      <w:pPr>
        <w:widowControl w:val="0"/>
        <w:numPr>
          <w:ilvl w:val="0"/>
          <w:numId w:val="10"/>
        </w:numPr>
        <w:tabs>
          <w:tab w:val="left" w:pos="709"/>
          <w:tab w:val="left" w:pos="851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left="709" w:hanging="283"/>
        <w:jc w:val="both"/>
        <w:rPr>
          <w:rFonts w:eastAsia="HiddenHorzOCR"/>
        </w:rPr>
      </w:pPr>
      <w:proofErr w:type="spellStart"/>
      <w:r w:rsidRPr="009B4DBF">
        <w:rPr>
          <w:rFonts w:eastAsia="HiddenHorzOCR"/>
        </w:rPr>
        <w:t>сформированность</w:t>
      </w:r>
      <w:proofErr w:type="spellEnd"/>
      <w:r w:rsidRPr="009B4DBF">
        <w:rPr>
          <w:rFonts w:eastAsia="HiddenHorzOCR"/>
        </w:rPr>
        <w:t xml:space="preserve"> представлений об основных понятиях математического анализа и их свойствах, владение умением характеризовать поведение функций, использование полученных знаний для описания и анализа реальных зависимостей;</w:t>
      </w:r>
    </w:p>
    <w:p w:rsidR="009B4DBF" w:rsidRPr="009B4DBF" w:rsidRDefault="009B4DBF" w:rsidP="00EC4443">
      <w:pPr>
        <w:widowControl w:val="0"/>
        <w:numPr>
          <w:ilvl w:val="0"/>
          <w:numId w:val="10"/>
        </w:numPr>
        <w:tabs>
          <w:tab w:val="left" w:pos="709"/>
          <w:tab w:val="left" w:pos="851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left="709" w:hanging="283"/>
        <w:jc w:val="both"/>
        <w:rPr>
          <w:rFonts w:eastAsia="HiddenHorzOCR"/>
        </w:rPr>
      </w:pPr>
      <w:r w:rsidRPr="009B4DBF">
        <w:rPr>
          <w:rFonts w:eastAsia="HiddenHorzOCR"/>
        </w:rPr>
        <w:t>владение умениями составления вероятностных моделей по условию задачи и вычисления вероятности наступления событий, в том числе с применением формул комбинаторики и основных теорем теории вероятностей; исследования случайных величин по их распределению.</w:t>
      </w:r>
    </w:p>
    <w:p w:rsidR="009C0421" w:rsidRPr="009B4DBF" w:rsidRDefault="0094138E" w:rsidP="009C0421">
      <w:pPr>
        <w:pStyle w:val="aa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9B4DBF">
        <w:rPr>
          <w:rFonts w:ascii="Times New Roman" w:hAnsi="Times New Roman"/>
          <w:b/>
          <w:sz w:val="24"/>
          <w:szCs w:val="24"/>
        </w:rPr>
        <w:br w:type="page"/>
      </w:r>
      <w:r w:rsidR="009C0421" w:rsidRPr="009B4DBF">
        <w:rPr>
          <w:rFonts w:ascii="Times New Roman" w:hAnsi="Times New Roman"/>
          <w:b/>
          <w:sz w:val="24"/>
          <w:szCs w:val="24"/>
        </w:rPr>
        <w:lastRenderedPageBreak/>
        <w:t>СОДЕРЖАНИЕ ПРОГРАММЫ</w:t>
      </w:r>
    </w:p>
    <w:p w:rsidR="009C0421" w:rsidRPr="009B4DBF" w:rsidRDefault="009C0421" w:rsidP="009C0421">
      <w:pPr>
        <w:pStyle w:val="aa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9C0421" w:rsidRPr="009B4DBF" w:rsidRDefault="009C0421" w:rsidP="009C0421">
      <w:pPr>
        <w:pStyle w:val="aa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9B4DBF">
        <w:rPr>
          <w:rFonts w:ascii="Times New Roman" w:hAnsi="Times New Roman"/>
          <w:b/>
          <w:sz w:val="24"/>
          <w:szCs w:val="24"/>
        </w:rPr>
        <w:t>10 класс</w:t>
      </w:r>
    </w:p>
    <w:p w:rsidR="009C0421" w:rsidRPr="009B4DBF" w:rsidRDefault="009C0421" w:rsidP="009C0421">
      <w:pPr>
        <w:pStyle w:val="aa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9C0421" w:rsidRPr="009B4DBF" w:rsidRDefault="009C0421" w:rsidP="009C0421">
      <w:pPr>
        <w:pStyle w:val="aa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9B4DBF">
        <w:rPr>
          <w:rFonts w:ascii="Times New Roman" w:hAnsi="Times New Roman"/>
          <w:b/>
          <w:sz w:val="24"/>
          <w:szCs w:val="24"/>
        </w:rPr>
        <w:t>Тема 1. Преобразование алгебраических выражений</w:t>
      </w:r>
    </w:p>
    <w:p w:rsidR="009C0421" w:rsidRPr="009B4DBF" w:rsidRDefault="009C0421" w:rsidP="00F333A7">
      <w:pPr>
        <w:pStyle w:val="aa"/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9B4DBF">
        <w:rPr>
          <w:rFonts w:ascii="Times New Roman" w:hAnsi="Times New Roman"/>
          <w:sz w:val="24"/>
          <w:szCs w:val="24"/>
        </w:rPr>
        <w:t>Алгебраическое выражение. Тождество. Тождественные преобразования алгебраических выражений. Различные способы тождественных преобразований.</w:t>
      </w:r>
    </w:p>
    <w:p w:rsidR="009C0421" w:rsidRPr="009B4DBF" w:rsidRDefault="009C0421" w:rsidP="009C0421">
      <w:pPr>
        <w:pStyle w:val="aa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9C0421" w:rsidRPr="009B4DBF" w:rsidRDefault="009C0421" w:rsidP="009C0421">
      <w:pPr>
        <w:pStyle w:val="aa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9B4DBF">
        <w:rPr>
          <w:rFonts w:ascii="Times New Roman" w:hAnsi="Times New Roman"/>
          <w:b/>
          <w:sz w:val="24"/>
          <w:szCs w:val="24"/>
        </w:rPr>
        <w:t>Тема 2. Методы решения алгебраических уравнений и неравенств</w:t>
      </w:r>
    </w:p>
    <w:p w:rsidR="009C0421" w:rsidRPr="009B4DBF" w:rsidRDefault="009C0421" w:rsidP="00F333A7">
      <w:pPr>
        <w:pStyle w:val="aa"/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9B4DBF">
        <w:rPr>
          <w:rFonts w:ascii="Times New Roman" w:hAnsi="Times New Roman"/>
          <w:sz w:val="24"/>
          <w:szCs w:val="24"/>
        </w:rPr>
        <w:t>Уравнение. Равносильные уравнения. Свойства равносильных уравнений. Приемы решения уравнений. Уравнения, содержащие модуль. Приемы и методы решения уравнений и неравенств, содержащих модуль.</w:t>
      </w:r>
    </w:p>
    <w:p w:rsidR="009C0421" w:rsidRPr="009B4DBF" w:rsidRDefault="009C0421" w:rsidP="00F333A7">
      <w:pPr>
        <w:pStyle w:val="aa"/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9B4DBF">
        <w:rPr>
          <w:rFonts w:ascii="Times New Roman" w:hAnsi="Times New Roman"/>
          <w:sz w:val="24"/>
          <w:szCs w:val="24"/>
        </w:rPr>
        <w:t>Решение уравнений и неравенств, содержащих модуль и иррациональность.</w:t>
      </w:r>
    </w:p>
    <w:p w:rsidR="009C0421" w:rsidRPr="009B4DBF" w:rsidRDefault="009C0421" w:rsidP="00F333A7">
      <w:pPr>
        <w:pStyle w:val="aa"/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</w:p>
    <w:p w:rsidR="009C0421" w:rsidRPr="009B4DBF" w:rsidRDefault="009C0421" w:rsidP="009C0421">
      <w:pPr>
        <w:pStyle w:val="aa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9B4DBF">
        <w:rPr>
          <w:rFonts w:ascii="Times New Roman" w:hAnsi="Times New Roman"/>
          <w:b/>
          <w:sz w:val="24"/>
          <w:szCs w:val="24"/>
        </w:rPr>
        <w:t>Тема 3. Функции и графики</w:t>
      </w:r>
    </w:p>
    <w:p w:rsidR="009C0421" w:rsidRPr="009B4DBF" w:rsidRDefault="009C0421" w:rsidP="009C0421">
      <w:pPr>
        <w:pStyle w:val="aa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9B4DBF">
        <w:rPr>
          <w:rFonts w:ascii="Times New Roman" w:hAnsi="Times New Roman"/>
          <w:b/>
          <w:sz w:val="24"/>
          <w:szCs w:val="24"/>
        </w:rPr>
        <w:tab/>
      </w:r>
      <w:r w:rsidRPr="009B4DBF">
        <w:rPr>
          <w:rFonts w:ascii="Times New Roman" w:hAnsi="Times New Roman"/>
          <w:sz w:val="24"/>
          <w:szCs w:val="24"/>
        </w:rPr>
        <w:t>Функции. Способы задания функции. Свойства функции. График функции.</w:t>
      </w:r>
    </w:p>
    <w:p w:rsidR="009C0421" w:rsidRPr="009B4DBF" w:rsidRDefault="009C0421" w:rsidP="009C0421">
      <w:pPr>
        <w:pStyle w:val="aa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9B4DBF">
        <w:rPr>
          <w:rFonts w:ascii="Times New Roman" w:hAnsi="Times New Roman"/>
          <w:sz w:val="24"/>
          <w:szCs w:val="24"/>
        </w:rPr>
        <w:tab/>
        <w:t>Линейная функция, её свойства, график (обобщение).</w:t>
      </w:r>
    </w:p>
    <w:p w:rsidR="009C0421" w:rsidRPr="009B4DBF" w:rsidRDefault="009C0421" w:rsidP="009C0421">
      <w:pPr>
        <w:pStyle w:val="aa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9B4DBF">
        <w:rPr>
          <w:rFonts w:ascii="Times New Roman" w:hAnsi="Times New Roman"/>
          <w:sz w:val="24"/>
          <w:szCs w:val="24"/>
        </w:rPr>
        <w:tab/>
        <w:t>Тригонометрические функции, их свойства и графики.</w:t>
      </w:r>
    </w:p>
    <w:p w:rsidR="009C0421" w:rsidRPr="009B4DBF" w:rsidRDefault="009C0421" w:rsidP="009C0421">
      <w:pPr>
        <w:pStyle w:val="aa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9B4DBF">
        <w:rPr>
          <w:rFonts w:ascii="Times New Roman" w:hAnsi="Times New Roman"/>
          <w:sz w:val="24"/>
          <w:szCs w:val="24"/>
        </w:rPr>
        <w:tab/>
        <w:t>Дробно-рациональные функции, их свойства и графики.</w:t>
      </w:r>
    </w:p>
    <w:p w:rsidR="009C0421" w:rsidRPr="009B4DBF" w:rsidRDefault="009C0421" w:rsidP="009C0421">
      <w:pPr>
        <w:pStyle w:val="aa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9C0421" w:rsidRPr="009B4DBF" w:rsidRDefault="009C0421" w:rsidP="009C0421">
      <w:pPr>
        <w:pStyle w:val="aa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9B4DBF">
        <w:rPr>
          <w:rFonts w:ascii="Times New Roman" w:hAnsi="Times New Roman"/>
          <w:b/>
          <w:sz w:val="24"/>
          <w:szCs w:val="24"/>
        </w:rPr>
        <w:t>Тема 4. Многочлены</w:t>
      </w:r>
    </w:p>
    <w:p w:rsidR="009C0421" w:rsidRPr="009B4DBF" w:rsidRDefault="009C0421" w:rsidP="009C0421">
      <w:pPr>
        <w:pStyle w:val="aa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9B4DBF">
        <w:rPr>
          <w:rFonts w:ascii="Times New Roman" w:hAnsi="Times New Roman"/>
          <w:b/>
          <w:sz w:val="24"/>
          <w:szCs w:val="24"/>
        </w:rPr>
        <w:tab/>
      </w:r>
      <w:r w:rsidRPr="009B4DBF">
        <w:rPr>
          <w:rFonts w:ascii="Times New Roman" w:hAnsi="Times New Roman"/>
          <w:sz w:val="24"/>
          <w:szCs w:val="24"/>
        </w:rPr>
        <w:t>Действия над многочленами. Корни многочлена.</w:t>
      </w:r>
    </w:p>
    <w:p w:rsidR="009C0421" w:rsidRPr="009B4DBF" w:rsidRDefault="009C0421" w:rsidP="009C0421">
      <w:pPr>
        <w:pStyle w:val="aa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9B4DBF">
        <w:rPr>
          <w:rFonts w:ascii="Times New Roman" w:hAnsi="Times New Roman"/>
          <w:sz w:val="24"/>
          <w:szCs w:val="24"/>
        </w:rPr>
        <w:tab/>
        <w:t>Разложение многочлена на множители.</w:t>
      </w:r>
    </w:p>
    <w:p w:rsidR="009C0421" w:rsidRPr="009B4DBF" w:rsidRDefault="009C0421" w:rsidP="009C0421">
      <w:pPr>
        <w:pStyle w:val="aa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9B4DBF">
        <w:rPr>
          <w:rFonts w:ascii="Times New Roman" w:hAnsi="Times New Roman"/>
          <w:sz w:val="24"/>
          <w:szCs w:val="24"/>
        </w:rPr>
        <w:tab/>
        <w:t>Четность многочлена. Рациональные дроби.</w:t>
      </w:r>
    </w:p>
    <w:p w:rsidR="009C0421" w:rsidRPr="009B4DBF" w:rsidRDefault="009C0421" w:rsidP="009C0421">
      <w:pPr>
        <w:pStyle w:val="aa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9B4DBF">
        <w:rPr>
          <w:rFonts w:ascii="Times New Roman" w:hAnsi="Times New Roman"/>
          <w:sz w:val="24"/>
          <w:szCs w:val="24"/>
        </w:rPr>
        <w:tab/>
        <w:t>Представление рациональных дробей в виде суммы элементарных.</w:t>
      </w:r>
    </w:p>
    <w:p w:rsidR="009C0421" w:rsidRPr="009B4DBF" w:rsidRDefault="009C0421" w:rsidP="009C0421">
      <w:pPr>
        <w:pStyle w:val="aa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9B4DBF">
        <w:rPr>
          <w:rFonts w:ascii="Times New Roman" w:hAnsi="Times New Roman"/>
          <w:sz w:val="24"/>
          <w:szCs w:val="24"/>
        </w:rPr>
        <w:tab/>
        <w:t>Алгоритм Евклида.</w:t>
      </w:r>
    </w:p>
    <w:p w:rsidR="009C0421" w:rsidRPr="009B4DBF" w:rsidRDefault="009C0421" w:rsidP="009C0421">
      <w:pPr>
        <w:pStyle w:val="aa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9B4DBF">
        <w:rPr>
          <w:rFonts w:ascii="Times New Roman" w:hAnsi="Times New Roman"/>
          <w:sz w:val="24"/>
          <w:szCs w:val="24"/>
        </w:rPr>
        <w:tab/>
        <w:t>Теорема Безу. Применение теоремы Безу для решения уравнений высших степеней.</w:t>
      </w:r>
    </w:p>
    <w:p w:rsidR="009C0421" w:rsidRPr="009B4DBF" w:rsidRDefault="009C0421" w:rsidP="009C0421">
      <w:pPr>
        <w:pStyle w:val="aa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9B4DBF">
        <w:rPr>
          <w:rFonts w:ascii="Times New Roman" w:hAnsi="Times New Roman"/>
          <w:sz w:val="24"/>
          <w:szCs w:val="24"/>
        </w:rPr>
        <w:tab/>
        <w:t>Разложение на множители методом неопределенных коэффициентов.</w:t>
      </w:r>
    </w:p>
    <w:p w:rsidR="009C0421" w:rsidRPr="009B4DBF" w:rsidRDefault="009C0421" w:rsidP="009C0421">
      <w:pPr>
        <w:pStyle w:val="aa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9B4DBF">
        <w:rPr>
          <w:rFonts w:ascii="Times New Roman" w:hAnsi="Times New Roman"/>
          <w:sz w:val="24"/>
          <w:szCs w:val="24"/>
        </w:rPr>
        <w:tab/>
        <w:t>Методы решения уравнений с целыми коэффициентами.</w:t>
      </w:r>
    </w:p>
    <w:p w:rsidR="009C0421" w:rsidRPr="009B4DBF" w:rsidRDefault="009C0421" w:rsidP="009C0421">
      <w:pPr>
        <w:pStyle w:val="aa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9C0421" w:rsidRPr="009B4DBF" w:rsidRDefault="009C0421" w:rsidP="009C0421">
      <w:pPr>
        <w:pStyle w:val="aa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9B4DBF">
        <w:rPr>
          <w:rFonts w:ascii="Times New Roman" w:hAnsi="Times New Roman"/>
          <w:b/>
          <w:sz w:val="24"/>
          <w:szCs w:val="24"/>
        </w:rPr>
        <w:t>Тема 5. Множества. Числовые неравенства</w:t>
      </w:r>
    </w:p>
    <w:p w:rsidR="009C0421" w:rsidRPr="009B4DBF" w:rsidRDefault="009C0421" w:rsidP="009C0421">
      <w:pPr>
        <w:pStyle w:val="aa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9B4DBF">
        <w:rPr>
          <w:rFonts w:ascii="Times New Roman" w:hAnsi="Times New Roman"/>
          <w:b/>
          <w:sz w:val="24"/>
          <w:szCs w:val="24"/>
        </w:rPr>
        <w:tab/>
      </w:r>
      <w:r w:rsidRPr="009B4DBF">
        <w:rPr>
          <w:rFonts w:ascii="Times New Roman" w:hAnsi="Times New Roman"/>
          <w:sz w:val="24"/>
          <w:szCs w:val="24"/>
        </w:rPr>
        <w:t>Множества и условия. Круги Эйлера.</w:t>
      </w:r>
    </w:p>
    <w:p w:rsidR="009C0421" w:rsidRPr="009B4DBF" w:rsidRDefault="009C0421" w:rsidP="009C0421">
      <w:pPr>
        <w:pStyle w:val="aa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9B4DBF">
        <w:rPr>
          <w:rFonts w:ascii="Times New Roman" w:hAnsi="Times New Roman"/>
          <w:sz w:val="24"/>
          <w:szCs w:val="24"/>
        </w:rPr>
        <w:tab/>
        <w:t>Множества точек плоскости, которые задаются уравнениями и неравенствами.</w:t>
      </w:r>
    </w:p>
    <w:p w:rsidR="009C0421" w:rsidRPr="009B4DBF" w:rsidRDefault="009C0421" w:rsidP="00F333A7">
      <w:pPr>
        <w:pStyle w:val="aa"/>
        <w:spacing w:after="0" w:line="240" w:lineRule="auto"/>
        <w:ind w:left="709" w:hanging="709"/>
        <w:jc w:val="both"/>
        <w:rPr>
          <w:rFonts w:ascii="Times New Roman" w:hAnsi="Times New Roman"/>
          <w:sz w:val="24"/>
          <w:szCs w:val="24"/>
        </w:rPr>
      </w:pPr>
      <w:r w:rsidRPr="009B4DBF">
        <w:rPr>
          <w:rFonts w:ascii="Times New Roman" w:hAnsi="Times New Roman"/>
          <w:sz w:val="24"/>
          <w:szCs w:val="24"/>
        </w:rPr>
        <w:tab/>
        <w:t>Числовые неравенства, свойства числовых неравенств. Неравенства, содержащие модуль, методы решения. Неравенства, содержащие параметр, методы решения. Решение неравенств методом интервалов.</w:t>
      </w:r>
    </w:p>
    <w:p w:rsidR="009C0421" w:rsidRPr="009B4DBF" w:rsidRDefault="009C0421" w:rsidP="00F333A7">
      <w:pPr>
        <w:pStyle w:val="aa"/>
        <w:spacing w:after="0" w:line="240" w:lineRule="auto"/>
        <w:ind w:left="709" w:hanging="709"/>
        <w:jc w:val="both"/>
        <w:rPr>
          <w:rFonts w:ascii="Times New Roman" w:hAnsi="Times New Roman"/>
          <w:sz w:val="24"/>
          <w:szCs w:val="24"/>
        </w:rPr>
      </w:pPr>
      <w:r w:rsidRPr="009B4DBF">
        <w:rPr>
          <w:rFonts w:ascii="Times New Roman" w:hAnsi="Times New Roman"/>
          <w:sz w:val="24"/>
          <w:szCs w:val="24"/>
        </w:rPr>
        <w:tab/>
        <w:t>Тождества.</w:t>
      </w:r>
    </w:p>
    <w:p w:rsidR="009C0421" w:rsidRPr="009B4DBF" w:rsidRDefault="009C0421" w:rsidP="009C0421">
      <w:pPr>
        <w:pStyle w:val="aa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9C0421" w:rsidRPr="009B4DBF" w:rsidRDefault="009C0421" w:rsidP="009C0421">
      <w:pPr>
        <w:pStyle w:val="aa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9B4DBF">
        <w:rPr>
          <w:rFonts w:ascii="Times New Roman" w:hAnsi="Times New Roman"/>
          <w:b/>
          <w:sz w:val="24"/>
          <w:szCs w:val="24"/>
        </w:rPr>
        <w:t>Тема 6. Методы решения тригонометрических уравнений и неравенств</w:t>
      </w:r>
    </w:p>
    <w:p w:rsidR="009C0421" w:rsidRPr="009B4DBF" w:rsidRDefault="009C0421" w:rsidP="00F333A7">
      <w:pPr>
        <w:pStyle w:val="aa"/>
        <w:tabs>
          <w:tab w:val="left" w:pos="709"/>
        </w:tabs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9B4DBF">
        <w:rPr>
          <w:rFonts w:ascii="Times New Roman" w:hAnsi="Times New Roman"/>
          <w:sz w:val="24"/>
          <w:szCs w:val="24"/>
        </w:rPr>
        <w:t>Формулы тригонометрии. Простейшие тригонометрические уравнения и неравенства. Методы их решения.</w:t>
      </w:r>
    </w:p>
    <w:p w:rsidR="009C0421" w:rsidRPr="009B4DBF" w:rsidRDefault="009C0421" w:rsidP="00F333A7">
      <w:pPr>
        <w:pStyle w:val="aa"/>
        <w:tabs>
          <w:tab w:val="left" w:pos="709"/>
        </w:tabs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9B4DBF">
        <w:rPr>
          <w:rFonts w:ascii="Times New Roman" w:hAnsi="Times New Roman"/>
          <w:sz w:val="24"/>
          <w:szCs w:val="24"/>
        </w:rPr>
        <w:t>Период тригонометрического уравнения. Объединение серий решения тригонометрического уравнения, рациональная запись ответа.</w:t>
      </w:r>
    </w:p>
    <w:p w:rsidR="009C0421" w:rsidRPr="009B4DBF" w:rsidRDefault="009C0421" w:rsidP="00F333A7">
      <w:pPr>
        <w:pStyle w:val="aa"/>
        <w:tabs>
          <w:tab w:val="left" w:pos="709"/>
        </w:tabs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9B4DBF">
        <w:rPr>
          <w:rFonts w:ascii="Times New Roman" w:hAnsi="Times New Roman"/>
          <w:sz w:val="24"/>
          <w:szCs w:val="24"/>
        </w:rPr>
        <w:t>Арк</w:t>
      </w:r>
      <w:proofErr w:type="spellEnd"/>
      <w:r w:rsidRPr="009B4DBF">
        <w:rPr>
          <w:rFonts w:ascii="Times New Roman" w:hAnsi="Times New Roman"/>
          <w:sz w:val="24"/>
          <w:szCs w:val="24"/>
        </w:rPr>
        <w:t>-функции</w:t>
      </w:r>
      <w:proofErr w:type="gramEnd"/>
      <w:r w:rsidRPr="009B4DBF">
        <w:rPr>
          <w:rFonts w:ascii="Times New Roman" w:hAnsi="Times New Roman"/>
          <w:sz w:val="24"/>
          <w:szCs w:val="24"/>
        </w:rPr>
        <w:t xml:space="preserve"> в нестандартных тригонометрических уравнениях.</w:t>
      </w:r>
    </w:p>
    <w:p w:rsidR="009C0421" w:rsidRPr="009B4DBF" w:rsidRDefault="009C0421" w:rsidP="00F333A7">
      <w:pPr>
        <w:pStyle w:val="aa"/>
        <w:tabs>
          <w:tab w:val="left" w:pos="709"/>
        </w:tabs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9B4DBF">
        <w:rPr>
          <w:rFonts w:ascii="Times New Roman" w:hAnsi="Times New Roman"/>
          <w:sz w:val="24"/>
          <w:szCs w:val="24"/>
        </w:rPr>
        <w:t>Тригонометрические уравнения в задачах ЕГЭ. Преобразование тригонометрических выражений.</w:t>
      </w:r>
    </w:p>
    <w:p w:rsidR="009C0421" w:rsidRPr="009B4DBF" w:rsidRDefault="009C0421" w:rsidP="00F333A7">
      <w:pPr>
        <w:pStyle w:val="aa"/>
        <w:tabs>
          <w:tab w:val="left" w:pos="709"/>
        </w:tabs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9B4DBF">
        <w:rPr>
          <w:rFonts w:ascii="Times New Roman" w:hAnsi="Times New Roman"/>
          <w:sz w:val="24"/>
          <w:szCs w:val="24"/>
        </w:rPr>
        <w:t>Тригонометрические неравенства. Применение свойств тригонометрических функций при решении уравнений и неравенств.</w:t>
      </w:r>
    </w:p>
    <w:p w:rsidR="009C0421" w:rsidRPr="009B4DBF" w:rsidRDefault="009C0421" w:rsidP="00F333A7">
      <w:pPr>
        <w:pStyle w:val="aa"/>
        <w:tabs>
          <w:tab w:val="left" w:pos="709"/>
        </w:tabs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9B4DBF">
        <w:rPr>
          <w:rFonts w:ascii="Times New Roman" w:hAnsi="Times New Roman"/>
          <w:sz w:val="24"/>
          <w:szCs w:val="24"/>
        </w:rPr>
        <w:t>Тригонометрия в контрольно-измерительных материалах ЕГЭ.</w:t>
      </w:r>
    </w:p>
    <w:p w:rsidR="009C0421" w:rsidRPr="009B4DBF" w:rsidRDefault="009C0421" w:rsidP="009C0421">
      <w:pPr>
        <w:pStyle w:val="aa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9C0421" w:rsidRPr="009B4DBF" w:rsidRDefault="009C0421" w:rsidP="009C0421">
      <w:pPr>
        <w:pStyle w:val="aa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9B4DBF">
        <w:rPr>
          <w:rFonts w:ascii="Times New Roman" w:hAnsi="Times New Roman"/>
          <w:b/>
          <w:sz w:val="24"/>
          <w:szCs w:val="24"/>
        </w:rPr>
        <w:t>Тема 7. Текстовые задачи. Основные типы текстовых задач. Методы решения</w:t>
      </w:r>
    </w:p>
    <w:p w:rsidR="009C0421" w:rsidRPr="009B4DBF" w:rsidRDefault="009C0421" w:rsidP="00F333A7">
      <w:pPr>
        <w:pStyle w:val="aa"/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9B4DBF">
        <w:rPr>
          <w:rFonts w:ascii="Times New Roman" w:hAnsi="Times New Roman"/>
          <w:sz w:val="24"/>
          <w:szCs w:val="24"/>
        </w:rPr>
        <w:lastRenderedPageBreak/>
        <w:t>Приемы решения текстовых задач на «работу», «движение», «проценты», «смеси», «концентрацию», «пропорциональное деление». Задачи в контрольно-измерительных материалах ЕГЭ.</w:t>
      </w:r>
    </w:p>
    <w:p w:rsidR="009C0421" w:rsidRPr="009B4DBF" w:rsidRDefault="009C0421" w:rsidP="009C0421">
      <w:pPr>
        <w:pStyle w:val="aa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9C0421" w:rsidRPr="009B4DBF" w:rsidRDefault="009C0421" w:rsidP="009C0421">
      <w:pPr>
        <w:pStyle w:val="aa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132CF5" w:rsidRDefault="00D26B99" w:rsidP="00C34AF3">
      <w:pPr>
        <w:ind w:left="360"/>
        <w:jc w:val="center"/>
        <w:outlineLvl w:val="0"/>
        <w:rPr>
          <w:b/>
        </w:rPr>
      </w:pPr>
      <w:r>
        <w:rPr>
          <w:b/>
        </w:rPr>
        <w:t xml:space="preserve">ТЕМАТИЧЕСКОЕ </w:t>
      </w:r>
      <w:r w:rsidR="009C0421" w:rsidRPr="00C34AF3">
        <w:rPr>
          <w:b/>
        </w:rPr>
        <w:t xml:space="preserve"> ПЛАН</w:t>
      </w:r>
      <w:r>
        <w:rPr>
          <w:b/>
        </w:rPr>
        <w:t>ИРОВАНИЕ</w:t>
      </w:r>
    </w:p>
    <w:p w:rsidR="009C0421" w:rsidRPr="00C34AF3" w:rsidRDefault="00132CF5" w:rsidP="00132CF5">
      <w:pPr>
        <w:ind w:left="360"/>
        <w:outlineLvl w:val="0"/>
        <w:rPr>
          <w:b/>
        </w:rPr>
      </w:pPr>
      <w:r>
        <w:rPr>
          <w:b/>
        </w:rPr>
        <w:t xml:space="preserve"> 10 класс</w:t>
      </w:r>
    </w:p>
    <w:p w:rsidR="009C0421" w:rsidRPr="009B4DBF" w:rsidRDefault="009C0421" w:rsidP="009C0421">
      <w:pPr>
        <w:pStyle w:val="aa"/>
        <w:spacing w:after="0" w:line="240" w:lineRule="auto"/>
        <w:ind w:left="0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tbl>
      <w:tblPr>
        <w:tblW w:w="10774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8648"/>
        <w:gridCol w:w="1417"/>
      </w:tblGrid>
      <w:tr w:rsidR="009C0421" w:rsidRPr="009B4DBF" w:rsidTr="00C34AF3">
        <w:tc>
          <w:tcPr>
            <w:tcW w:w="709" w:type="dxa"/>
          </w:tcPr>
          <w:p w:rsidR="009C0421" w:rsidRPr="009B4DBF" w:rsidRDefault="009C0421" w:rsidP="006B6426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B4DBF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8648" w:type="dxa"/>
          </w:tcPr>
          <w:p w:rsidR="009C0421" w:rsidRPr="009B4DBF" w:rsidRDefault="009C0421" w:rsidP="006B6426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B4DBF">
              <w:rPr>
                <w:rFonts w:ascii="Times New Roman" w:hAnsi="Times New Roman"/>
                <w:b/>
                <w:sz w:val="24"/>
                <w:szCs w:val="24"/>
              </w:rPr>
              <w:t xml:space="preserve">Тема </w:t>
            </w:r>
          </w:p>
        </w:tc>
        <w:tc>
          <w:tcPr>
            <w:tcW w:w="1417" w:type="dxa"/>
          </w:tcPr>
          <w:p w:rsidR="009C0421" w:rsidRPr="009B4DBF" w:rsidRDefault="009C0421" w:rsidP="00F333A7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B4DBF">
              <w:rPr>
                <w:rFonts w:ascii="Times New Roman" w:hAnsi="Times New Roman"/>
                <w:b/>
                <w:sz w:val="24"/>
                <w:szCs w:val="24"/>
              </w:rPr>
              <w:t>Кол</w:t>
            </w:r>
            <w:r w:rsidR="00F333A7"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 w:rsidRPr="009B4DBF">
              <w:rPr>
                <w:rFonts w:ascii="Times New Roman" w:hAnsi="Times New Roman"/>
                <w:b/>
                <w:sz w:val="24"/>
                <w:szCs w:val="24"/>
              </w:rPr>
              <w:t>во часов</w:t>
            </w:r>
          </w:p>
        </w:tc>
      </w:tr>
      <w:tr w:rsidR="009C0421" w:rsidRPr="009B4DBF" w:rsidTr="00C34AF3">
        <w:tc>
          <w:tcPr>
            <w:tcW w:w="709" w:type="dxa"/>
            <w:vAlign w:val="center"/>
          </w:tcPr>
          <w:p w:rsidR="009C0421" w:rsidRPr="009B4DBF" w:rsidRDefault="009C0421" w:rsidP="006B6426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4DB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648" w:type="dxa"/>
          </w:tcPr>
          <w:p w:rsidR="009C0421" w:rsidRPr="009B4DBF" w:rsidRDefault="009C0421" w:rsidP="006B6426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B4DBF">
              <w:rPr>
                <w:rFonts w:ascii="Times New Roman" w:hAnsi="Times New Roman"/>
                <w:sz w:val="24"/>
                <w:szCs w:val="24"/>
              </w:rPr>
              <w:t>Преобразование алгебраических выражений</w:t>
            </w:r>
          </w:p>
        </w:tc>
        <w:tc>
          <w:tcPr>
            <w:tcW w:w="1417" w:type="dxa"/>
            <w:vAlign w:val="center"/>
          </w:tcPr>
          <w:p w:rsidR="009C0421" w:rsidRPr="009B4DBF" w:rsidRDefault="005A02E9" w:rsidP="006B6426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9C0421" w:rsidRPr="009B4DBF" w:rsidTr="00C34AF3">
        <w:trPr>
          <w:trHeight w:val="407"/>
        </w:trPr>
        <w:tc>
          <w:tcPr>
            <w:tcW w:w="709" w:type="dxa"/>
            <w:vAlign w:val="center"/>
          </w:tcPr>
          <w:p w:rsidR="009C0421" w:rsidRPr="009B4DBF" w:rsidRDefault="009C0421" w:rsidP="006B6426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4DB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648" w:type="dxa"/>
          </w:tcPr>
          <w:p w:rsidR="009C0421" w:rsidRPr="009B4DBF" w:rsidRDefault="009C0421" w:rsidP="006B6426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B4DBF">
              <w:rPr>
                <w:rFonts w:ascii="Times New Roman" w:hAnsi="Times New Roman"/>
                <w:sz w:val="24"/>
                <w:szCs w:val="24"/>
              </w:rPr>
              <w:t>Методы решения алгебраических уравнений и неравенств</w:t>
            </w:r>
          </w:p>
        </w:tc>
        <w:tc>
          <w:tcPr>
            <w:tcW w:w="1417" w:type="dxa"/>
            <w:vAlign w:val="center"/>
          </w:tcPr>
          <w:p w:rsidR="009C0421" w:rsidRPr="009B4DBF" w:rsidRDefault="005A02E9" w:rsidP="006B6426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9C0421" w:rsidRPr="009B4DBF" w:rsidTr="00C34AF3">
        <w:tc>
          <w:tcPr>
            <w:tcW w:w="709" w:type="dxa"/>
            <w:vAlign w:val="center"/>
          </w:tcPr>
          <w:p w:rsidR="009C0421" w:rsidRPr="009B4DBF" w:rsidRDefault="009C0421" w:rsidP="006B6426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4DB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648" w:type="dxa"/>
          </w:tcPr>
          <w:p w:rsidR="009C0421" w:rsidRPr="009B4DBF" w:rsidRDefault="009C0421" w:rsidP="006B6426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B4DBF">
              <w:rPr>
                <w:rFonts w:ascii="Times New Roman" w:hAnsi="Times New Roman"/>
                <w:sz w:val="24"/>
                <w:szCs w:val="24"/>
              </w:rPr>
              <w:t>Функции и графики</w:t>
            </w:r>
          </w:p>
        </w:tc>
        <w:tc>
          <w:tcPr>
            <w:tcW w:w="1417" w:type="dxa"/>
            <w:vAlign w:val="center"/>
          </w:tcPr>
          <w:p w:rsidR="009C0421" w:rsidRPr="009B4DBF" w:rsidRDefault="005A02E9" w:rsidP="006B6426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9C0421" w:rsidRPr="009B4DBF" w:rsidTr="00C34AF3">
        <w:tc>
          <w:tcPr>
            <w:tcW w:w="709" w:type="dxa"/>
            <w:vAlign w:val="center"/>
          </w:tcPr>
          <w:p w:rsidR="009C0421" w:rsidRPr="009B4DBF" w:rsidRDefault="009C0421" w:rsidP="006B6426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4DB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648" w:type="dxa"/>
          </w:tcPr>
          <w:p w:rsidR="009C0421" w:rsidRPr="009B4DBF" w:rsidRDefault="009C0421" w:rsidP="006B6426">
            <w:pPr>
              <w:pStyle w:val="aa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4DBF">
              <w:rPr>
                <w:rFonts w:ascii="Times New Roman" w:hAnsi="Times New Roman"/>
                <w:sz w:val="24"/>
                <w:szCs w:val="24"/>
              </w:rPr>
              <w:t>Многочлены</w:t>
            </w:r>
          </w:p>
        </w:tc>
        <w:tc>
          <w:tcPr>
            <w:tcW w:w="1417" w:type="dxa"/>
            <w:vAlign w:val="center"/>
          </w:tcPr>
          <w:p w:rsidR="009C0421" w:rsidRPr="009B4DBF" w:rsidRDefault="005A02E9" w:rsidP="006B6426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9C0421" w:rsidRPr="009B4DBF" w:rsidTr="00C34AF3">
        <w:tc>
          <w:tcPr>
            <w:tcW w:w="709" w:type="dxa"/>
            <w:vAlign w:val="center"/>
          </w:tcPr>
          <w:p w:rsidR="009C0421" w:rsidRPr="009B4DBF" w:rsidRDefault="009C0421" w:rsidP="006B6426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4DB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648" w:type="dxa"/>
          </w:tcPr>
          <w:p w:rsidR="009C0421" w:rsidRPr="009B4DBF" w:rsidRDefault="009C0421" w:rsidP="006B6426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B4DBF">
              <w:rPr>
                <w:rFonts w:ascii="Times New Roman" w:hAnsi="Times New Roman"/>
                <w:sz w:val="24"/>
                <w:szCs w:val="24"/>
              </w:rPr>
              <w:t>Множества. Числовые неравенства</w:t>
            </w:r>
          </w:p>
        </w:tc>
        <w:tc>
          <w:tcPr>
            <w:tcW w:w="1417" w:type="dxa"/>
            <w:vAlign w:val="center"/>
          </w:tcPr>
          <w:p w:rsidR="009C0421" w:rsidRPr="009B4DBF" w:rsidRDefault="00D26B99" w:rsidP="006B6426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9C0421" w:rsidRPr="009B4DBF" w:rsidTr="001C1739">
        <w:trPr>
          <w:trHeight w:val="345"/>
        </w:trPr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9C0421" w:rsidRPr="009B4DBF" w:rsidRDefault="009C0421" w:rsidP="006B6426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4DB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648" w:type="dxa"/>
            <w:tcBorders>
              <w:bottom w:val="single" w:sz="4" w:space="0" w:color="auto"/>
            </w:tcBorders>
          </w:tcPr>
          <w:p w:rsidR="001C1739" w:rsidRPr="009B4DBF" w:rsidRDefault="009C0421" w:rsidP="006B6426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B4DBF">
              <w:rPr>
                <w:rFonts w:ascii="Times New Roman" w:hAnsi="Times New Roman"/>
                <w:sz w:val="24"/>
                <w:szCs w:val="24"/>
              </w:rPr>
              <w:t>Методы решения тригонометрических уравнений и неравенств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:rsidR="009C0421" w:rsidRPr="009B4DBF" w:rsidRDefault="001C1739" w:rsidP="006B6426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1C1739" w:rsidRPr="009B4DBF" w:rsidTr="001C1739">
        <w:trPr>
          <w:trHeight w:val="210"/>
        </w:trPr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:rsidR="001C1739" w:rsidRPr="009B4DBF" w:rsidRDefault="001C1739" w:rsidP="006B6426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648" w:type="dxa"/>
            <w:tcBorders>
              <w:top w:val="single" w:sz="4" w:space="0" w:color="auto"/>
            </w:tcBorders>
          </w:tcPr>
          <w:p w:rsidR="001C1739" w:rsidRPr="001C1739" w:rsidRDefault="001C1739" w:rsidP="006B6426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1C1739">
              <w:rPr>
                <w:rFonts w:ascii="Times New Roman" w:hAnsi="Times New Roman"/>
                <w:sz w:val="24"/>
                <w:szCs w:val="24"/>
              </w:rPr>
              <w:t>Текстовые задачи. Основные типы текстовых задач. Методы решения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vAlign w:val="center"/>
          </w:tcPr>
          <w:p w:rsidR="001C1739" w:rsidRPr="001C1739" w:rsidRDefault="001C1739" w:rsidP="006B6426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9C0421" w:rsidRPr="009B4DBF" w:rsidTr="00C34AF3">
        <w:trPr>
          <w:trHeight w:val="100"/>
        </w:trPr>
        <w:tc>
          <w:tcPr>
            <w:tcW w:w="9357" w:type="dxa"/>
            <w:gridSpan w:val="2"/>
            <w:vAlign w:val="center"/>
          </w:tcPr>
          <w:p w:rsidR="009C0421" w:rsidRPr="009B4DBF" w:rsidRDefault="009C0421" w:rsidP="006B6426">
            <w:pPr>
              <w:pStyle w:val="aa"/>
              <w:spacing w:after="0" w:line="240" w:lineRule="auto"/>
              <w:ind w:left="0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9B4DBF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417" w:type="dxa"/>
            <w:vAlign w:val="center"/>
          </w:tcPr>
          <w:p w:rsidR="009C0421" w:rsidRPr="009B4DBF" w:rsidRDefault="009C0421" w:rsidP="005A02E9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B4DBF"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="00D26B99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</w:tr>
    </w:tbl>
    <w:p w:rsidR="009C0421" w:rsidRPr="009B4DBF" w:rsidRDefault="009C0421" w:rsidP="009C0421">
      <w:pPr>
        <w:pStyle w:val="aa"/>
        <w:spacing w:after="0" w:line="240" w:lineRule="auto"/>
        <w:ind w:left="0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p w:rsidR="009C0421" w:rsidRPr="00407E2D" w:rsidRDefault="009C0421" w:rsidP="0007257B">
      <w:pPr>
        <w:rPr>
          <w:b/>
          <w:sz w:val="28"/>
          <w:szCs w:val="28"/>
        </w:rPr>
      </w:pPr>
      <w:r w:rsidRPr="00407E2D">
        <w:rPr>
          <w:b/>
          <w:sz w:val="28"/>
          <w:szCs w:val="28"/>
        </w:rPr>
        <w:t>11 класс</w:t>
      </w:r>
    </w:p>
    <w:p w:rsidR="009C0421" w:rsidRPr="009B4DBF" w:rsidRDefault="009C0421" w:rsidP="009C0421">
      <w:pPr>
        <w:pStyle w:val="aa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9C0421" w:rsidRPr="009B4DBF" w:rsidRDefault="009C0421" w:rsidP="009C0421">
      <w:pPr>
        <w:pStyle w:val="aa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9B4DBF">
        <w:rPr>
          <w:rFonts w:ascii="Times New Roman" w:hAnsi="Times New Roman"/>
          <w:b/>
          <w:sz w:val="24"/>
          <w:szCs w:val="24"/>
        </w:rPr>
        <w:t>Тема 1. Методы решения уравнений и неравенств</w:t>
      </w:r>
    </w:p>
    <w:p w:rsidR="009C0421" w:rsidRPr="009B4DBF" w:rsidRDefault="009C0421" w:rsidP="009C0421">
      <w:pPr>
        <w:pStyle w:val="aa"/>
        <w:ind w:left="0"/>
        <w:jc w:val="both"/>
        <w:rPr>
          <w:rFonts w:ascii="Times New Roman" w:hAnsi="Times New Roman"/>
          <w:sz w:val="24"/>
          <w:szCs w:val="24"/>
        </w:rPr>
      </w:pPr>
      <w:r w:rsidRPr="009B4DBF">
        <w:rPr>
          <w:rFonts w:ascii="Times New Roman" w:hAnsi="Times New Roman"/>
          <w:b/>
          <w:sz w:val="24"/>
          <w:szCs w:val="24"/>
        </w:rPr>
        <w:tab/>
      </w:r>
      <w:r w:rsidRPr="009B4DBF">
        <w:rPr>
          <w:rFonts w:ascii="Times New Roman" w:hAnsi="Times New Roman"/>
          <w:sz w:val="24"/>
          <w:szCs w:val="24"/>
        </w:rPr>
        <w:t>Уравнения, содержащие модуль. Приемы решения уравнений с модулем.</w:t>
      </w:r>
    </w:p>
    <w:p w:rsidR="009C0421" w:rsidRPr="009B4DBF" w:rsidRDefault="009C0421" w:rsidP="009C0421">
      <w:pPr>
        <w:pStyle w:val="aa"/>
        <w:ind w:left="0"/>
        <w:jc w:val="both"/>
        <w:rPr>
          <w:rFonts w:ascii="Times New Roman" w:hAnsi="Times New Roman"/>
          <w:sz w:val="24"/>
          <w:szCs w:val="24"/>
        </w:rPr>
      </w:pPr>
      <w:r w:rsidRPr="009B4DBF">
        <w:rPr>
          <w:rFonts w:ascii="Times New Roman" w:hAnsi="Times New Roman"/>
          <w:sz w:val="24"/>
          <w:szCs w:val="24"/>
        </w:rPr>
        <w:tab/>
        <w:t>Решение неравенств, содержащих модуль.</w:t>
      </w:r>
    </w:p>
    <w:p w:rsidR="009C0421" w:rsidRPr="009B4DBF" w:rsidRDefault="009C0421" w:rsidP="009C0421">
      <w:pPr>
        <w:pStyle w:val="aa"/>
        <w:ind w:left="0"/>
        <w:jc w:val="both"/>
        <w:rPr>
          <w:rFonts w:ascii="Times New Roman" w:hAnsi="Times New Roman"/>
          <w:sz w:val="24"/>
          <w:szCs w:val="24"/>
        </w:rPr>
      </w:pPr>
      <w:r w:rsidRPr="009B4DBF">
        <w:rPr>
          <w:rFonts w:ascii="Times New Roman" w:hAnsi="Times New Roman"/>
          <w:sz w:val="24"/>
          <w:szCs w:val="24"/>
        </w:rPr>
        <w:tab/>
        <w:t>Тригонометрические уравнения и неравенства. Иррациональные уравнения.</w:t>
      </w:r>
    </w:p>
    <w:p w:rsidR="009C0421" w:rsidRPr="009B4DBF" w:rsidRDefault="009C0421" w:rsidP="009C0421">
      <w:pPr>
        <w:pStyle w:val="aa"/>
        <w:ind w:left="0"/>
        <w:jc w:val="both"/>
        <w:rPr>
          <w:rFonts w:ascii="Times New Roman" w:hAnsi="Times New Roman"/>
          <w:sz w:val="24"/>
          <w:szCs w:val="24"/>
        </w:rPr>
      </w:pPr>
    </w:p>
    <w:p w:rsidR="009C0421" w:rsidRPr="009B4DBF" w:rsidRDefault="009C0421" w:rsidP="009C0421">
      <w:pPr>
        <w:pStyle w:val="aa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9B4DBF">
        <w:rPr>
          <w:rFonts w:ascii="Times New Roman" w:hAnsi="Times New Roman"/>
          <w:b/>
          <w:sz w:val="24"/>
          <w:szCs w:val="24"/>
        </w:rPr>
        <w:t>Тема 2. Типы геометрических задач, методы их решения</w:t>
      </w:r>
    </w:p>
    <w:p w:rsidR="009C0421" w:rsidRPr="009B4DBF" w:rsidRDefault="009C0421" w:rsidP="009C0421">
      <w:pPr>
        <w:pStyle w:val="aa"/>
        <w:ind w:left="0"/>
        <w:jc w:val="both"/>
        <w:rPr>
          <w:rFonts w:ascii="Times New Roman" w:hAnsi="Times New Roman"/>
          <w:sz w:val="24"/>
          <w:szCs w:val="24"/>
        </w:rPr>
      </w:pPr>
      <w:r w:rsidRPr="009B4DBF">
        <w:rPr>
          <w:rFonts w:ascii="Times New Roman" w:hAnsi="Times New Roman"/>
          <w:b/>
          <w:sz w:val="24"/>
          <w:szCs w:val="24"/>
        </w:rPr>
        <w:tab/>
      </w:r>
      <w:r w:rsidRPr="009B4DBF">
        <w:rPr>
          <w:rFonts w:ascii="Times New Roman" w:hAnsi="Times New Roman"/>
          <w:sz w:val="24"/>
          <w:szCs w:val="24"/>
        </w:rPr>
        <w:t>Решение планиметрических задач различного вида.</w:t>
      </w:r>
    </w:p>
    <w:p w:rsidR="009C0421" w:rsidRPr="009B4DBF" w:rsidRDefault="009C0421" w:rsidP="009C0421">
      <w:pPr>
        <w:pStyle w:val="aa"/>
        <w:ind w:left="0"/>
        <w:jc w:val="both"/>
        <w:rPr>
          <w:rFonts w:ascii="Times New Roman" w:hAnsi="Times New Roman"/>
          <w:sz w:val="24"/>
          <w:szCs w:val="24"/>
        </w:rPr>
      </w:pPr>
      <w:r w:rsidRPr="009B4DBF">
        <w:rPr>
          <w:rFonts w:ascii="Times New Roman" w:hAnsi="Times New Roman"/>
          <w:sz w:val="24"/>
          <w:szCs w:val="24"/>
        </w:rPr>
        <w:tab/>
      </w:r>
    </w:p>
    <w:p w:rsidR="009C0421" w:rsidRPr="009B4DBF" w:rsidRDefault="009C0421" w:rsidP="009C0421">
      <w:pPr>
        <w:pStyle w:val="aa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9B4DBF">
        <w:rPr>
          <w:rFonts w:ascii="Times New Roman" w:hAnsi="Times New Roman"/>
          <w:b/>
          <w:sz w:val="24"/>
          <w:szCs w:val="24"/>
        </w:rPr>
        <w:t>Тема 3. Текстовые задачи. Основные типы текстовых задач. Методы решения</w:t>
      </w:r>
    </w:p>
    <w:p w:rsidR="009C0421" w:rsidRPr="009B4DBF" w:rsidRDefault="009C0421" w:rsidP="009C0421">
      <w:pPr>
        <w:pStyle w:val="aa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9B4DBF">
        <w:rPr>
          <w:rFonts w:ascii="Times New Roman" w:hAnsi="Times New Roman"/>
          <w:sz w:val="24"/>
          <w:szCs w:val="24"/>
        </w:rPr>
        <w:tab/>
        <w:t>Приемы решения текстовых задач на «работу», «движение», «проценты», «смеси», «концентрацию», «пропорциональное деление». Задачи в контрольно-измерительных материалах ЕГЭ.</w:t>
      </w:r>
    </w:p>
    <w:p w:rsidR="009C0421" w:rsidRPr="009B4DBF" w:rsidRDefault="009C0421" w:rsidP="009C0421">
      <w:pPr>
        <w:pStyle w:val="aa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9C0421" w:rsidRPr="009B4DBF" w:rsidRDefault="009C0421" w:rsidP="009C0421">
      <w:pPr>
        <w:pStyle w:val="aa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9B4DBF">
        <w:rPr>
          <w:rFonts w:ascii="Times New Roman" w:hAnsi="Times New Roman"/>
          <w:b/>
          <w:sz w:val="24"/>
          <w:szCs w:val="24"/>
        </w:rPr>
        <w:t>Тема 4. Тригонометрия</w:t>
      </w:r>
    </w:p>
    <w:p w:rsidR="009C0421" w:rsidRPr="009B4DBF" w:rsidRDefault="009C0421" w:rsidP="009C0421">
      <w:pPr>
        <w:pStyle w:val="aa"/>
        <w:ind w:left="0"/>
        <w:jc w:val="both"/>
        <w:rPr>
          <w:rFonts w:ascii="Times New Roman" w:hAnsi="Times New Roman"/>
          <w:sz w:val="24"/>
          <w:szCs w:val="24"/>
        </w:rPr>
      </w:pPr>
      <w:r w:rsidRPr="009B4DBF">
        <w:rPr>
          <w:rFonts w:ascii="Times New Roman" w:hAnsi="Times New Roman"/>
          <w:b/>
          <w:sz w:val="24"/>
          <w:szCs w:val="24"/>
        </w:rPr>
        <w:tab/>
      </w:r>
      <w:r w:rsidRPr="009B4DBF">
        <w:rPr>
          <w:rFonts w:ascii="Times New Roman" w:hAnsi="Times New Roman"/>
          <w:sz w:val="24"/>
          <w:szCs w:val="24"/>
        </w:rPr>
        <w:t xml:space="preserve">Формулы тригонометрии. Преобразование тригонометрических выражений. Тригонометрические уравнения и неравенства. </w:t>
      </w:r>
    </w:p>
    <w:p w:rsidR="009C0421" w:rsidRPr="009B4DBF" w:rsidRDefault="009C0421" w:rsidP="009C0421">
      <w:pPr>
        <w:pStyle w:val="aa"/>
        <w:ind w:left="0"/>
        <w:jc w:val="both"/>
        <w:rPr>
          <w:rFonts w:ascii="Times New Roman" w:hAnsi="Times New Roman"/>
          <w:sz w:val="24"/>
          <w:szCs w:val="24"/>
        </w:rPr>
      </w:pPr>
      <w:r w:rsidRPr="009B4DBF">
        <w:rPr>
          <w:rFonts w:ascii="Times New Roman" w:hAnsi="Times New Roman"/>
          <w:sz w:val="24"/>
          <w:szCs w:val="24"/>
        </w:rPr>
        <w:tab/>
        <w:t xml:space="preserve">Системы тригонометрических уравнений и неравенств. </w:t>
      </w:r>
    </w:p>
    <w:p w:rsidR="009C0421" w:rsidRPr="009B4DBF" w:rsidRDefault="009C0421" w:rsidP="009C0421">
      <w:pPr>
        <w:pStyle w:val="aa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B4DBF">
        <w:rPr>
          <w:rFonts w:ascii="Times New Roman" w:hAnsi="Times New Roman"/>
          <w:sz w:val="24"/>
          <w:szCs w:val="24"/>
        </w:rPr>
        <w:t>Тригонометрия в задачах ЕГЭ.</w:t>
      </w:r>
    </w:p>
    <w:p w:rsidR="009C0421" w:rsidRPr="009B4DBF" w:rsidRDefault="009C0421" w:rsidP="009C0421">
      <w:pPr>
        <w:pStyle w:val="aa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9C0421" w:rsidRPr="009B4DBF" w:rsidRDefault="009C0421" w:rsidP="009C0421">
      <w:pPr>
        <w:pStyle w:val="aa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9B4DBF">
        <w:rPr>
          <w:rFonts w:ascii="Times New Roman" w:hAnsi="Times New Roman"/>
          <w:b/>
          <w:sz w:val="24"/>
          <w:szCs w:val="24"/>
        </w:rPr>
        <w:t>Тема 5. Логарифмические и показательные уравнения и неравенства</w:t>
      </w:r>
    </w:p>
    <w:p w:rsidR="009C0421" w:rsidRPr="009B4DBF" w:rsidRDefault="009C0421" w:rsidP="009C0421">
      <w:pPr>
        <w:pStyle w:val="aa"/>
        <w:ind w:left="0"/>
        <w:jc w:val="both"/>
        <w:rPr>
          <w:rFonts w:ascii="Times New Roman" w:hAnsi="Times New Roman"/>
          <w:sz w:val="24"/>
          <w:szCs w:val="24"/>
        </w:rPr>
      </w:pPr>
      <w:r w:rsidRPr="009B4DBF">
        <w:rPr>
          <w:rFonts w:ascii="Times New Roman" w:hAnsi="Times New Roman"/>
          <w:b/>
          <w:sz w:val="24"/>
          <w:szCs w:val="24"/>
        </w:rPr>
        <w:tab/>
      </w:r>
      <w:r w:rsidRPr="009B4DBF">
        <w:rPr>
          <w:rFonts w:ascii="Times New Roman" w:hAnsi="Times New Roman"/>
          <w:sz w:val="24"/>
          <w:szCs w:val="24"/>
        </w:rPr>
        <w:t>Методы решения логарифмических и показательных уравнений и неравенств. Логарифмическая и показательная функции, их свойства. Применение свойств логарифмической и показательной функции при решении уравнений и неравенств.</w:t>
      </w:r>
    </w:p>
    <w:p w:rsidR="009C0421" w:rsidRPr="009B4DBF" w:rsidRDefault="009C0421" w:rsidP="009C0421">
      <w:pPr>
        <w:pStyle w:val="aa"/>
        <w:ind w:left="0"/>
        <w:jc w:val="both"/>
        <w:rPr>
          <w:rFonts w:ascii="Times New Roman" w:hAnsi="Times New Roman"/>
          <w:sz w:val="24"/>
          <w:szCs w:val="24"/>
        </w:rPr>
      </w:pPr>
      <w:r w:rsidRPr="009B4DBF">
        <w:rPr>
          <w:rFonts w:ascii="Times New Roman" w:hAnsi="Times New Roman"/>
          <w:sz w:val="24"/>
          <w:szCs w:val="24"/>
        </w:rPr>
        <w:tab/>
        <w:t>Логарифмические и показательные уравнения, неравенства, системы уравнений и неравенств в задачах ЕГЭ.</w:t>
      </w:r>
    </w:p>
    <w:p w:rsidR="009C0421" w:rsidRPr="009B4DBF" w:rsidRDefault="009C0421" w:rsidP="009C0421">
      <w:pPr>
        <w:pStyle w:val="aa"/>
        <w:ind w:left="0"/>
        <w:jc w:val="both"/>
        <w:rPr>
          <w:rFonts w:ascii="Times New Roman" w:hAnsi="Times New Roman"/>
          <w:sz w:val="24"/>
          <w:szCs w:val="24"/>
        </w:rPr>
      </w:pPr>
    </w:p>
    <w:p w:rsidR="009C0421" w:rsidRPr="009B4DBF" w:rsidRDefault="009C0421" w:rsidP="009C0421">
      <w:pPr>
        <w:pStyle w:val="aa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9B4DBF">
        <w:rPr>
          <w:rFonts w:ascii="Times New Roman" w:hAnsi="Times New Roman"/>
          <w:b/>
          <w:sz w:val="24"/>
          <w:szCs w:val="24"/>
        </w:rPr>
        <w:lastRenderedPageBreak/>
        <w:t>Тема 6. Методы решения задач с параметром</w:t>
      </w:r>
    </w:p>
    <w:p w:rsidR="009C0421" w:rsidRPr="009B4DBF" w:rsidRDefault="009C0421" w:rsidP="009C0421">
      <w:pPr>
        <w:pStyle w:val="aa"/>
        <w:ind w:left="0"/>
        <w:jc w:val="both"/>
        <w:rPr>
          <w:rFonts w:ascii="Times New Roman" w:hAnsi="Times New Roman"/>
          <w:sz w:val="24"/>
          <w:szCs w:val="24"/>
        </w:rPr>
      </w:pPr>
      <w:r w:rsidRPr="009B4DBF">
        <w:rPr>
          <w:rFonts w:ascii="Times New Roman" w:hAnsi="Times New Roman"/>
          <w:sz w:val="24"/>
          <w:szCs w:val="24"/>
        </w:rPr>
        <w:tab/>
        <w:t>Линейные уравнения и неравенства с параметром, приемы их решения.</w:t>
      </w:r>
    </w:p>
    <w:p w:rsidR="009C0421" w:rsidRPr="009B4DBF" w:rsidRDefault="009C0421" w:rsidP="009C0421">
      <w:pPr>
        <w:pStyle w:val="aa"/>
        <w:ind w:left="0"/>
        <w:jc w:val="both"/>
        <w:rPr>
          <w:rFonts w:ascii="Times New Roman" w:hAnsi="Times New Roman"/>
          <w:sz w:val="24"/>
          <w:szCs w:val="24"/>
        </w:rPr>
      </w:pPr>
      <w:r w:rsidRPr="009B4DBF">
        <w:rPr>
          <w:rFonts w:ascii="Times New Roman" w:hAnsi="Times New Roman"/>
          <w:sz w:val="24"/>
          <w:szCs w:val="24"/>
        </w:rPr>
        <w:tab/>
        <w:t>Дробно-рациональные уравнения и неравенства с параметром, приемы их решения.</w:t>
      </w:r>
    </w:p>
    <w:p w:rsidR="009C0421" w:rsidRPr="009B4DBF" w:rsidRDefault="009C0421" w:rsidP="009C0421">
      <w:pPr>
        <w:pStyle w:val="aa"/>
        <w:ind w:left="0"/>
        <w:jc w:val="both"/>
        <w:rPr>
          <w:rFonts w:ascii="Times New Roman" w:hAnsi="Times New Roman"/>
          <w:sz w:val="24"/>
          <w:szCs w:val="24"/>
        </w:rPr>
      </w:pPr>
      <w:r w:rsidRPr="009B4DBF">
        <w:rPr>
          <w:rFonts w:ascii="Times New Roman" w:hAnsi="Times New Roman"/>
          <w:sz w:val="24"/>
          <w:szCs w:val="24"/>
        </w:rPr>
        <w:tab/>
        <w:t>Квадратный трехчлен с параметром. Свойства корней квадратного трехчлена.</w:t>
      </w:r>
    </w:p>
    <w:p w:rsidR="009C0421" w:rsidRPr="009B4DBF" w:rsidRDefault="009C0421" w:rsidP="009C0421">
      <w:pPr>
        <w:pStyle w:val="aa"/>
        <w:ind w:left="0"/>
        <w:jc w:val="both"/>
        <w:rPr>
          <w:rFonts w:ascii="Times New Roman" w:hAnsi="Times New Roman"/>
          <w:sz w:val="24"/>
          <w:szCs w:val="24"/>
        </w:rPr>
      </w:pPr>
      <w:r w:rsidRPr="009B4DBF">
        <w:rPr>
          <w:rFonts w:ascii="Times New Roman" w:hAnsi="Times New Roman"/>
          <w:sz w:val="24"/>
          <w:szCs w:val="24"/>
        </w:rPr>
        <w:tab/>
        <w:t>Квадратные уравнения с параметром, приемы их решения.</w:t>
      </w:r>
    </w:p>
    <w:p w:rsidR="009C0421" w:rsidRPr="009B4DBF" w:rsidRDefault="009C0421" w:rsidP="009C0421">
      <w:pPr>
        <w:pStyle w:val="aa"/>
        <w:ind w:left="0"/>
        <w:jc w:val="both"/>
        <w:rPr>
          <w:rFonts w:ascii="Times New Roman" w:hAnsi="Times New Roman"/>
          <w:sz w:val="24"/>
          <w:szCs w:val="24"/>
        </w:rPr>
      </w:pPr>
      <w:r w:rsidRPr="009B4DBF">
        <w:rPr>
          <w:rFonts w:ascii="Times New Roman" w:hAnsi="Times New Roman"/>
          <w:sz w:val="24"/>
          <w:szCs w:val="24"/>
        </w:rPr>
        <w:tab/>
        <w:t>Параметры в задачах ЕГЭ.</w:t>
      </w:r>
    </w:p>
    <w:p w:rsidR="009C0421" w:rsidRPr="009B4DBF" w:rsidRDefault="009C0421" w:rsidP="009C0421">
      <w:pPr>
        <w:pStyle w:val="aa"/>
        <w:ind w:left="0"/>
        <w:jc w:val="both"/>
        <w:rPr>
          <w:rFonts w:ascii="Times New Roman" w:hAnsi="Times New Roman"/>
          <w:sz w:val="24"/>
          <w:szCs w:val="24"/>
        </w:rPr>
      </w:pPr>
    </w:p>
    <w:p w:rsidR="009C0421" w:rsidRPr="009B4DBF" w:rsidRDefault="009C0421" w:rsidP="009C0421">
      <w:pPr>
        <w:pStyle w:val="aa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9B4DBF">
        <w:rPr>
          <w:rFonts w:ascii="Times New Roman" w:hAnsi="Times New Roman"/>
          <w:b/>
          <w:sz w:val="24"/>
          <w:szCs w:val="24"/>
        </w:rPr>
        <w:t>Тема 7. Обобщающее повторение курса математики</w:t>
      </w:r>
    </w:p>
    <w:p w:rsidR="009C0421" w:rsidRPr="009B4DBF" w:rsidRDefault="009C0421" w:rsidP="009C0421">
      <w:pPr>
        <w:pStyle w:val="aa"/>
        <w:ind w:left="0"/>
        <w:jc w:val="both"/>
        <w:rPr>
          <w:rFonts w:ascii="Times New Roman" w:hAnsi="Times New Roman"/>
          <w:sz w:val="24"/>
          <w:szCs w:val="24"/>
        </w:rPr>
      </w:pPr>
      <w:r w:rsidRPr="009B4DBF">
        <w:rPr>
          <w:rFonts w:ascii="Times New Roman" w:hAnsi="Times New Roman"/>
          <w:b/>
          <w:sz w:val="24"/>
          <w:szCs w:val="24"/>
        </w:rPr>
        <w:tab/>
      </w:r>
      <w:r w:rsidRPr="009B4DBF">
        <w:rPr>
          <w:rFonts w:ascii="Times New Roman" w:hAnsi="Times New Roman"/>
          <w:sz w:val="24"/>
          <w:szCs w:val="24"/>
        </w:rPr>
        <w:t xml:space="preserve">Тригонометрия. </w:t>
      </w:r>
    </w:p>
    <w:p w:rsidR="009C0421" w:rsidRPr="009B4DBF" w:rsidRDefault="009C0421" w:rsidP="009C0421">
      <w:pPr>
        <w:pStyle w:val="aa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9B4DBF">
        <w:rPr>
          <w:rFonts w:ascii="Times New Roman" w:hAnsi="Times New Roman"/>
          <w:sz w:val="24"/>
          <w:szCs w:val="24"/>
        </w:rPr>
        <w:t>Применение производной в задачах на нахождение наибольшего и наименьшего значений функции.</w:t>
      </w:r>
    </w:p>
    <w:p w:rsidR="009C0421" w:rsidRPr="009B4DBF" w:rsidRDefault="009C0421" w:rsidP="009C0421">
      <w:pPr>
        <w:pStyle w:val="aa"/>
        <w:ind w:left="0"/>
        <w:jc w:val="both"/>
        <w:rPr>
          <w:rFonts w:ascii="Times New Roman" w:hAnsi="Times New Roman"/>
          <w:sz w:val="24"/>
          <w:szCs w:val="24"/>
        </w:rPr>
      </w:pPr>
      <w:r w:rsidRPr="009B4DBF">
        <w:rPr>
          <w:rFonts w:ascii="Times New Roman" w:hAnsi="Times New Roman"/>
          <w:sz w:val="24"/>
          <w:szCs w:val="24"/>
        </w:rPr>
        <w:tab/>
        <w:t>Уравнения и неравенства с параметром.</w:t>
      </w:r>
    </w:p>
    <w:p w:rsidR="009C0421" w:rsidRPr="009B4DBF" w:rsidRDefault="009C0421" w:rsidP="009C0421">
      <w:pPr>
        <w:pStyle w:val="aa"/>
        <w:ind w:left="0"/>
        <w:jc w:val="both"/>
        <w:rPr>
          <w:rFonts w:ascii="Times New Roman" w:hAnsi="Times New Roman"/>
          <w:sz w:val="24"/>
          <w:szCs w:val="24"/>
        </w:rPr>
      </w:pPr>
      <w:r w:rsidRPr="009B4DBF">
        <w:rPr>
          <w:rFonts w:ascii="Times New Roman" w:hAnsi="Times New Roman"/>
          <w:sz w:val="24"/>
          <w:szCs w:val="24"/>
        </w:rPr>
        <w:tab/>
        <w:t>Логарифмические и показательные уравнения и неравенства.</w:t>
      </w:r>
    </w:p>
    <w:p w:rsidR="009C0421" w:rsidRPr="009B4DBF" w:rsidRDefault="009C0421" w:rsidP="009C0421">
      <w:pPr>
        <w:pStyle w:val="aa"/>
        <w:ind w:left="0"/>
        <w:jc w:val="both"/>
        <w:rPr>
          <w:rFonts w:ascii="Times New Roman" w:hAnsi="Times New Roman"/>
          <w:sz w:val="24"/>
          <w:szCs w:val="24"/>
        </w:rPr>
      </w:pPr>
      <w:r w:rsidRPr="009B4DBF">
        <w:rPr>
          <w:rFonts w:ascii="Times New Roman" w:hAnsi="Times New Roman"/>
          <w:sz w:val="24"/>
          <w:szCs w:val="24"/>
        </w:rPr>
        <w:tab/>
        <w:t>Геометрические задачи в заданиях ЕГЭ.</w:t>
      </w:r>
    </w:p>
    <w:p w:rsidR="009C0421" w:rsidRPr="009B4DBF" w:rsidRDefault="009C0421" w:rsidP="009C0421">
      <w:pPr>
        <w:pStyle w:val="aa"/>
        <w:ind w:left="0"/>
        <w:jc w:val="both"/>
        <w:rPr>
          <w:rFonts w:ascii="Times New Roman" w:hAnsi="Times New Roman"/>
          <w:sz w:val="24"/>
          <w:szCs w:val="24"/>
        </w:rPr>
      </w:pPr>
    </w:p>
    <w:p w:rsidR="009C0421" w:rsidRPr="009B4DBF" w:rsidRDefault="0090125A" w:rsidP="0090125A">
      <w:pPr>
        <w:tabs>
          <w:tab w:val="left" w:pos="3105"/>
        </w:tabs>
        <w:rPr>
          <w:b/>
        </w:rPr>
      </w:pPr>
      <w:r>
        <w:rPr>
          <w:b/>
        </w:rPr>
        <w:tab/>
      </w:r>
      <w:bookmarkStart w:id="0" w:name="_GoBack"/>
      <w:bookmarkEnd w:id="0"/>
      <w:r w:rsidR="00407E2D">
        <w:rPr>
          <w:b/>
        </w:rPr>
        <w:t>ТЕМАТИЧЕСКОЕ</w:t>
      </w:r>
      <w:r w:rsidR="009C0421" w:rsidRPr="009B4DBF">
        <w:rPr>
          <w:b/>
        </w:rPr>
        <w:t xml:space="preserve"> ПЛАН</w:t>
      </w:r>
      <w:r w:rsidR="00407E2D">
        <w:rPr>
          <w:b/>
        </w:rPr>
        <w:t>ИРОВАНИЕ</w:t>
      </w:r>
    </w:p>
    <w:p w:rsidR="009C0421" w:rsidRPr="009B4DBF" w:rsidRDefault="009C0421" w:rsidP="009C0421">
      <w:pPr>
        <w:pStyle w:val="aa"/>
        <w:spacing w:after="0" w:line="240" w:lineRule="auto"/>
        <w:ind w:left="0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tbl>
      <w:tblPr>
        <w:tblW w:w="10774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8648"/>
        <w:gridCol w:w="1417"/>
      </w:tblGrid>
      <w:tr w:rsidR="009C0421" w:rsidRPr="009B4DBF" w:rsidTr="00C34AF3">
        <w:tc>
          <w:tcPr>
            <w:tcW w:w="709" w:type="dxa"/>
          </w:tcPr>
          <w:p w:rsidR="009C0421" w:rsidRPr="009B4DBF" w:rsidRDefault="009C0421" w:rsidP="006B6426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B4DBF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8648" w:type="dxa"/>
          </w:tcPr>
          <w:p w:rsidR="009C0421" w:rsidRPr="009B4DBF" w:rsidRDefault="009C0421" w:rsidP="006B6426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B4DBF">
              <w:rPr>
                <w:rFonts w:ascii="Times New Roman" w:hAnsi="Times New Roman"/>
                <w:b/>
                <w:sz w:val="24"/>
                <w:szCs w:val="24"/>
              </w:rPr>
              <w:t xml:space="preserve">Тема </w:t>
            </w:r>
          </w:p>
        </w:tc>
        <w:tc>
          <w:tcPr>
            <w:tcW w:w="1417" w:type="dxa"/>
          </w:tcPr>
          <w:p w:rsidR="009C0421" w:rsidRPr="009B4DBF" w:rsidRDefault="009C0421" w:rsidP="006B6426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B4DBF">
              <w:rPr>
                <w:rFonts w:ascii="Times New Roman" w:hAnsi="Times New Roman"/>
                <w:b/>
                <w:sz w:val="24"/>
                <w:szCs w:val="24"/>
              </w:rPr>
              <w:t>Коли</w:t>
            </w:r>
          </w:p>
          <w:p w:rsidR="009C0421" w:rsidRPr="009B4DBF" w:rsidRDefault="009C0421" w:rsidP="006B6426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9B4DBF">
              <w:rPr>
                <w:rFonts w:ascii="Times New Roman" w:hAnsi="Times New Roman"/>
                <w:b/>
                <w:sz w:val="24"/>
                <w:szCs w:val="24"/>
              </w:rPr>
              <w:t>чество</w:t>
            </w:r>
            <w:proofErr w:type="spellEnd"/>
            <w:r w:rsidRPr="009B4DBF">
              <w:rPr>
                <w:rFonts w:ascii="Times New Roman" w:hAnsi="Times New Roman"/>
                <w:b/>
                <w:sz w:val="24"/>
                <w:szCs w:val="24"/>
              </w:rPr>
              <w:t xml:space="preserve"> часов</w:t>
            </w:r>
          </w:p>
        </w:tc>
      </w:tr>
      <w:tr w:rsidR="009C0421" w:rsidRPr="009B4DBF" w:rsidTr="00C34AF3">
        <w:trPr>
          <w:trHeight w:val="487"/>
        </w:trPr>
        <w:tc>
          <w:tcPr>
            <w:tcW w:w="709" w:type="dxa"/>
            <w:vAlign w:val="center"/>
          </w:tcPr>
          <w:p w:rsidR="009C0421" w:rsidRPr="009B4DBF" w:rsidRDefault="009C0421" w:rsidP="006B6426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4DB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648" w:type="dxa"/>
          </w:tcPr>
          <w:p w:rsidR="009C0421" w:rsidRPr="009B4DBF" w:rsidRDefault="009C0421" w:rsidP="006B6426">
            <w:pPr>
              <w:pStyle w:val="aa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4DBF">
              <w:rPr>
                <w:rFonts w:ascii="Times New Roman" w:hAnsi="Times New Roman"/>
                <w:sz w:val="24"/>
                <w:szCs w:val="24"/>
              </w:rPr>
              <w:t>Методы решения уравнений и неравенств</w:t>
            </w:r>
          </w:p>
        </w:tc>
        <w:tc>
          <w:tcPr>
            <w:tcW w:w="1417" w:type="dxa"/>
            <w:vAlign w:val="center"/>
          </w:tcPr>
          <w:p w:rsidR="009C0421" w:rsidRPr="009B4DBF" w:rsidRDefault="009C0421" w:rsidP="006B6426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4DB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9C0421" w:rsidRPr="009B4DBF" w:rsidTr="00C34AF3">
        <w:trPr>
          <w:trHeight w:val="407"/>
        </w:trPr>
        <w:tc>
          <w:tcPr>
            <w:tcW w:w="709" w:type="dxa"/>
            <w:vAlign w:val="center"/>
          </w:tcPr>
          <w:p w:rsidR="009C0421" w:rsidRPr="009B4DBF" w:rsidRDefault="009C0421" w:rsidP="006B6426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4DB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648" w:type="dxa"/>
          </w:tcPr>
          <w:p w:rsidR="009C0421" w:rsidRPr="009B4DBF" w:rsidRDefault="009C0421" w:rsidP="006B6426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B4DBF">
              <w:rPr>
                <w:rFonts w:ascii="Times New Roman" w:hAnsi="Times New Roman"/>
                <w:sz w:val="24"/>
                <w:szCs w:val="24"/>
              </w:rPr>
              <w:t>Типы геометрических задач, методы их решения</w:t>
            </w:r>
          </w:p>
        </w:tc>
        <w:tc>
          <w:tcPr>
            <w:tcW w:w="1417" w:type="dxa"/>
            <w:vAlign w:val="center"/>
          </w:tcPr>
          <w:p w:rsidR="009C0421" w:rsidRPr="009B4DBF" w:rsidRDefault="009C0421" w:rsidP="006B6426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4DB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9C0421" w:rsidRPr="009B4DBF" w:rsidTr="00C34AF3">
        <w:tc>
          <w:tcPr>
            <w:tcW w:w="709" w:type="dxa"/>
            <w:vAlign w:val="center"/>
          </w:tcPr>
          <w:p w:rsidR="009C0421" w:rsidRPr="009B4DBF" w:rsidRDefault="009C0421" w:rsidP="006B6426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4DB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648" w:type="dxa"/>
          </w:tcPr>
          <w:p w:rsidR="009C0421" w:rsidRPr="009B4DBF" w:rsidRDefault="009C0421" w:rsidP="006B6426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B4DBF">
              <w:rPr>
                <w:rFonts w:ascii="Times New Roman" w:hAnsi="Times New Roman"/>
                <w:sz w:val="24"/>
                <w:szCs w:val="24"/>
              </w:rPr>
              <w:t>Текстовые задачи. Основные типы текстовых задач. Методы решения</w:t>
            </w:r>
          </w:p>
        </w:tc>
        <w:tc>
          <w:tcPr>
            <w:tcW w:w="1417" w:type="dxa"/>
            <w:vAlign w:val="center"/>
          </w:tcPr>
          <w:p w:rsidR="009C0421" w:rsidRPr="005A02E9" w:rsidRDefault="005A02E9" w:rsidP="006B6426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9C0421" w:rsidRPr="009B4DBF" w:rsidTr="00C34AF3">
        <w:tc>
          <w:tcPr>
            <w:tcW w:w="709" w:type="dxa"/>
            <w:vAlign w:val="center"/>
          </w:tcPr>
          <w:p w:rsidR="009C0421" w:rsidRPr="009B4DBF" w:rsidRDefault="009C0421" w:rsidP="006B6426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4DB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648" w:type="dxa"/>
          </w:tcPr>
          <w:p w:rsidR="009C0421" w:rsidRPr="009B4DBF" w:rsidRDefault="009C0421" w:rsidP="006B6426">
            <w:pPr>
              <w:pStyle w:val="aa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4DBF">
              <w:rPr>
                <w:rFonts w:ascii="Times New Roman" w:hAnsi="Times New Roman"/>
                <w:sz w:val="24"/>
                <w:szCs w:val="24"/>
              </w:rPr>
              <w:t>Тригонометрия</w:t>
            </w:r>
          </w:p>
        </w:tc>
        <w:tc>
          <w:tcPr>
            <w:tcW w:w="1417" w:type="dxa"/>
            <w:vAlign w:val="center"/>
          </w:tcPr>
          <w:p w:rsidR="009C0421" w:rsidRPr="009B4DBF" w:rsidRDefault="009C0421" w:rsidP="006B6426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4DB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9C0421" w:rsidRPr="009B4DBF" w:rsidTr="00C34AF3">
        <w:tc>
          <w:tcPr>
            <w:tcW w:w="709" w:type="dxa"/>
            <w:vAlign w:val="center"/>
          </w:tcPr>
          <w:p w:rsidR="009C0421" w:rsidRPr="009B4DBF" w:rsidRDefault="009C0421" w:rsidP="006B6426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4DB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648" w:type="dxa"/>
          </w:tcPr>
          <w:p w:rsidR="009C0421" w:rsidRPr="009B4DBF" w:rsidRDefault="009C0421" w:rsidP="006B6426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B4DBF">
              <w:rPr>
                <w:rFonts w:ascii="Times New Roman" w:hAnsi="Times New Roman"/>
                <w:sz w:val="24"/>
                <w:szCs w:val="24"/>
              </w:rPr>
              <w:t>Логарифмические и показательные уравнения и неравенства</w:t>
            </w:r>
          </w:p>
        </w:tc>
        <w:tc>
          <w:tcPr>
            <w:tcW w:w="1417" w:type="dxa"/>
            <w:vAlign w:val="center"/>
          </w:tcPr>
          <w:p w:rsidR="009C0421" w:rsidRPr="009B4DBF" w:rsidRDefault="009C0421" w:rsidP="006B6426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4DB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9C0421" w:rsidRPr="009B4DBF" w:rsidTr="00C34AF3">
        <w:tc>
          <w:tcPr>
            <w:tcW w:w="709" w:type="dxa"/>
            <w:vAlign w:val="center"/>
          </w:tcPr>
          <w:p w:rsidR="009C0421" w:rsidRPr="009B4DBF" w:rsidRDefault="009C0421" w:rsidP="006B6426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4DB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648" w:type="dxa"/>
          </w:tcPr>
          <w:p w:rsidR="009C0421" w:rsidRPr="009B4DBF" w:rsidRDefault="009C0421" w:rsidP="006B6426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B4DBF">
              <w:rPr>
                <w:rFonts w:ascii="Times New Roman" w:hAnsi="Times New Roman"/>
                <w:sz w:val="24"/>
                <w:szCs w:val="24"/>
              </w:rPr>
              <w:t>Методы решения задач с параметром</w:t>
            </w:r>
          </w:p>
        </w:tc>
        <w:tc>
          <w:tcPr>
            <w:tcW w:w="1417" w:type="dxa"/>
            <w:vAlign w:val="center"/>
          </w:tcPr>
          <w:p w:rsidR="009C0421" w:rsidRPr="009B4DBF" w:rsidRDefault="009C0421" w:rsidP="006B6426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4DB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9C0421" w:rsidRPr="009B4DBF" w:rsidTr="00C34AF3">
        <w:tc>
          <w:tcPr>
            <w:tcW w:w="709" w:type="dxa"/>
            <w:vAlign w:val="center"/>
          </w:tcPr>
          <w:p w:rsidR="009C0421" w:rsidRPr="009B4DBF" w:rsidRDefault="009C0421" w:rsidP="006B6426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4DB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648" w:type="dxa"/>
          </w:tcPr>
          <w:p w:rsidR="009C0421" w:rsidRPr="009B4DBF" w:rsidRDefault="009C0421" w:rsidP="006B6426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B4DBF">
              <w:rPr>
                <w:rFonts w:ascii="Times New Roman" w:hAnsi="Times New Roman"/>
                <w:sz w:val="24"/>
                <w:szCs w:val="24"/>
              </w:rPr>
              <w:t>Обобщающее повторение курса математики</w:t>
            </w:r>
          </w:p>
        </w:tc>
        <w:tc>
          <w:tcPr>
            <w:tcW w:w="1417" w:type="dxa"/>
            <w:vAlign w:val="center"/>
          </w:tcPr>
          <w:p w:rsidR="009C0421" w:rsidRPr="009B4DBF" w:rsidRDefault="00407E2D" w:rsidP="006B6426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9C0421" w:rsidRPr="009B4DBF" w:rsidTr="00C34AF3">
        <w:tc>
          <w:tcPr>
            <w:tcW w:w="709" w:type="dxa"/>
            <w:vAlign w:val="center"/>
          </w:tcPr>
          <w:p w:rsidR="009C0421" w:rsidRPr="009B4DBF" w:rsidRDefault="009C0421" w:rsidP="006B6426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4DB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648" w:type="dxa"/>
          </w:tcPr>
          <w:p w:rsidR="009C0421" w:rsidRPr="009B4DBF" w:rsidRDefault="009C0421" w:rsidP="006B6426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9B4DBF">
              <w:rPr>
                <w:rFonts w:ascii="Times New Roman" w:hAnsi="Times New Roman"/>
                <w:b/>
                <w:sz w:val="24"/>
                <w:szCs w:val="24"/>
              </w:rPr>
              <w:t>Итоговое занятие</w:t>
            </w:r>
          </w:p>
        </w:tc>
        <w:tc>
          <w:tcPr>
            <w:tcW w:w="1417" w:type="dxa"/>
            <w:vAlign w:val="center"/>
          </w:tcPr>
          <w:p w:rsidR="009C0421" w:rsidRPr="009B4DBF" w:rsidRDefault="009C0421" w:rsidP="006B6426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4DB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C0421" w:rsidRPr="009B4DBF" w:rsidTr="00C34AF3">
        <w:trPr>
          <w:trHeight w:val="100"/>
        </w:trPr>
        <w:tc>
          <w:tcPr>
            <w:tcW w:w="9357" w:type="dxa"/>
            <w:gridSpan w:val="2"/>
            <w:vAlign w:val="center"/>
          </w:tcPr>
          <w:p w:rsidR="009C0421" w:rsidRPr="009B4DBF" w:rsidRDefault="009C0421" w:rsidP="006B6426">
            <w:pPr>
              <w:pStyle w:val="aa"/>
              <w:spacing w:after="0" w:line="240" w:lineRule="auto"/>
              <w:ind w:left="0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9B4DBF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417" w:type="dxa"/>
            <w:vAlign w:val="center"/>
          </w:tcPr>
          <w:p w:rsidR="009C0421" w:rsidRPr="009B4DBF" w:rsidRDefault="009C0421" w:rsidP="006B6426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B4DBF">
              <w:rPr>
                <w:rFonts w:ascii="Times New Roman" w:hAnsi="Times New Roman"/>
                <w:b/>
                <w:sz w:val="24"/>
                <w:szCs w:val="24"/>
              </w:rPr>
              <w:t>34</w:t>
            </w:r>
          </w:p>
        </w:tc>
      </w:tr>
    </w:tbl>
    <w:p w:rsidR="009C0421" w:rsidRPr="009B4DBF" w:rsidRDefault="009C0421" w:rsidP="009C0421">
      <w:pPr>
        <w:pStyle w:val="aa"/>
        <w:spacing w:after="0" w:line="240" w:lineRule="auto"/>
        <w:ind w:left="0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sectPr w:rsidR="009C0421" w:rsidRPr="009B4DBF" w:rsidSect="00BC2859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HiddenHorzOCR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851D21"/>
    <w:multiLevelType w:val="hybridMultilevel"/>
    <w:tmpl w:val="9D9C080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1E47B7B"/>
    <w:multiLevelType w:val="hybridMultilevel"/>
    <w:tmpl w:val="F2F09922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3" w15:restartNumberingAfterBreak="0">
    <w:nsid w:val="150F1261"/>
    <w:multiLevelType w:val="hybridMultilevel"/>
    <w:tmpl w:val="A6B61076"/>
    <w:lvl w:ilvl="0" w:tplc="BE08B2D2">
      <w:start w:val="1"/>
      <w:numFmt w:val="bullet"/>
      <w:lvlText w:val="-"/>
      <w:lvlJc w:val="left"/>
      <w:pPr>
        <w:ind w:left="502" w:hanging="360"/>
      </w:pPr>
      <w:rPr>
        <w:rFonts w:ascii="Courier New" w:hAnsi="Courier New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82793D"/>
    <w:multiLevelType w:val="hybridMultilevel"/>
    <w:tmpl w:val="C91CD5E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853377"/>
    <w:multiLevelType w:val="multilevel"/>
    <w:tmpl w:val="52C256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EAF20D7"/>
    <w:multiLevelType w:val="hybridMultilevel"/>
    <w:tmpl w:val="3A8EBE48"/>
    <w:lvl w:ilvl="0" w:tplc="87707BE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5A3C59"/>
    <w:multiLevelType w:val="multilevel"/>
    <w:tmpl w:val="CB064024"/>
    <w:lvl w:ilvl="0">
      <w:start w:val="1"/>
      <w:numFmt w:val="decimal"/>
      <w:lvlText w:val="%1."/>
      <w:lvlJc w:val="left"/>
      <w:pPr>
        <w:ind w:left="1212" w:hanging="360"/>
      </w:pPr>
      <w:rPr>
        <w:rFonts w:hint="default"/>
        <w:b w:val="0"/>
        <w:i w:val="0"/>
      </w:rPr>
    </w:lvl>
    <w:lvl w:ilvl="1">
      <w:start w:val="2"/>
      <w:numFmt w:val="decimal"/>
      <w:isLgl/>
      <w:lvlText w:val="%1.%2"/>
      <w:lvlJc w:val="left"/>
      <w:pPr>
        <w:ind w:left="2412" w:hanging="15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412" w:hanging="156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12" w:hanging="156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412" w:hanging="156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12" w:hanging="156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652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65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012" w:hanging="2160"/>
      </w:pPr>
      <w:rPr>
        <w:rFonts w:hint="default"/>
      </w:rPr>
    </w:lvl>
  </w:abstractNum>
  <w:abstractNum w:abstractNumId="8" w15:restartNumberingAfterBreak="0">
    <w:nsid w:val="377427A9"/>
    <w:multiLevelType w:val="multilevel"/>
    <w:tmpl w:val="932EF6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E297879"/>
    <w:multiLevelType w:val="hybridMultilevel"/>
    <w:tmpl w:val="14B6CC96"/>
    <w:lvl w:ilvl="0" w:tplc="A89E3A68">
      <w:start w:val="1"/>
      <w:numFmt w:val="bullet"/>
      <w:lvlText w:val=""/>
      <w:lvlJc w:val="left"/>
      <w:pPr>
        <w:tabs>
          <w:tab w:val="num" w:pos="1500"/>
        </w:tabs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abstractNum w:abstractNumId="10" w15:restartNumberingAfterBreak="0">
    <w:nsid w:val="4FC1770E"/>
    <w:multiLevelType w:val="hybridMultilevel"/>
    <w:tmpl w:val="4722318A"/>
    <w:lvl w:ilvl="0" w:tplc="87707BEC">
      <w:start w:val="1"/>
      <w:numFmt w:val="decimal"/>
      <w:lvlText w:val="%1."/>
      <w:lvlJc w:val="left"/>
      <w:pPr>
        <w:ind w:left="7874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43544B2"/>
    <w:multiLevelType w:val="hybridMultilevel"/>
    <w:tmpl w:val="2986514A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2" w15:restartNumberingAfterBreak="0">
    <w:nsid w:val="5DB3594B"/>
    <w:multiLevelType w:val="hybridMultilevel"/>
    <w:tmpl w:val="C00626A2"/>
    <w:lvl w:ilvl="0" w:tplc="BE08B2D2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6D20421F"/>
    <w:multiLevelType w:val="hybridMultilevel"/>
    <w:tmpl w:val="D12E52B0"/>
    <w:lvl w:ilvl="0" w:tplc="BE08B2D2">
      <w:start w:val="1"/>
      <w:numFmt w:val="bullet"/>
      <w:lvlText w:val="-"/>
      <w:lvlJc w:val="left"/>
      <w:pPr>
        <w:ind w:left="786" w:hanging="360"/>
      </w:pPr>
      <w:rPr>
        <w:rFonts w:ascii="Courier New" w:hAnsi="Courier New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1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abstractNum w:abstractNumId="14" w15:restartNumberingAfterBreak="0">
    <w:nsid w:val="78DF65DA"/>
    <w:multiLevelType w:val="hybridMultilevel"/>
    <w:tmpl w:val="3D703A9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11"/>
  </w:num>
  <w:num w:numId="4">
    <w:abstractNumId w:val="5"/>
  </w:num>
  <w:num w:numId="5">
    <w:abstractNumId w:val="8"/>
  </w:num>
  <w:num w:numId="6">
    <w:abstractNumId w:val="14"/>
  </w:num>
  <w:num w:numId="7">
    <w:abstractNumId w:val="0"/>
  </w:num>
  <w:num w:numId="8">
    <w:abstractNumId w:val="2"/>
  </w:num>
  <w:num w:numId="9">
    <w:abstractNumId w:val="3"/>
  </w:num>
  <w:num w:numId="10">
    <w:abstractNumId w:val="13"/>
  </w:num>
  <w:num w:numId="11">
    <w:abstractNumId w:val="7"/>
  </w:num>
  <w:num w:numId="12">
    <w:abstractNumId w:val="12"/>
  </w:num>
  <w:num w:numId="13">
    <w:abstractNumId w:val="10"/>
  </w:num>
  <w:num w:numId="14">
    <w:abstractNumId w:val="9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32AF"/>
    <w:rsid w:val="0007257B"/>
    <w:rsid w:val="000B21F6"/>
    <w:rsid w:val="000B7E0C"/>
    <w:rsid w:val="000D47DE"/>
    <w:rsid w:val="0011496E"/>
    <w:rsid w:val="00132CF5"/>
    <w:rsid w:val="00150D5B"/>
    <w:rsid w:val="001627B2"/>
    <w:rsid w:val="001B2B64"/>
    <w:rsid w:val="001C1739"/>
    <w:rsid w:val="001C3277"/>
    <w:rsid w:val="00220F31"/>
    <w:rsid w:val="00241214"/>
    <w:rsid w:val="0024229F"/>
    <w:rsid w:val="002504B4"/>
    <w:rsid w:val="002673E1"/>
    <w:rsid w:val="00281AC0"/>
    <w:rsid w:val="00287332"/>
    <w:rsid w:val="00334059"/>
    <w:rsid w:val="00407E2D"/>
    <w:rsid w:val="004E2094"/>
    <w:rsid w:val="00521CBA"/>
    <w:rsid w:val="005319FB"/>
    <w:rsid w:val="00533B0C"/>
    <w:rsid w:val="00554B96"/>
    <w:rsid w:val="005852C8"/>
    <w:rsid w:val="005A02E9"/>
    <w:rsid w:val="005B02AE"/>
    <w:rsid w:val="005C22DD"/>
    <w:rsid w:val="006237BE"/>
    <w:rsid w:val="006374A2"/>
    <w:rsid w:val="006462EA"/>
    <w:rsid w:val="00672119"/>
    <w:rsid w:val="006B3095"/>
    <w:rsid w:val="006B6426"/>
    <w:rsid w:val="006C1E29"/>
    <w:rsid w:val="006C6217"/>
    <w:rsid w:val="006C6EA4"/>
    <w:rsid w:val="00711ACE"/>
    <w:rsid w:val="007303C9"/>
    <w:rsid w:val="007B7C09"/>
    <w:rsid w:val="007D39F1"/>
    <w:rsid w:val="007F755F"/>
    <w:rsid w:val="008C4725"/>
    <w:rsid w:val="008D4B42"/>
    <w:rsid w:val="0090125A"/>
    <w:rsid w:val="009320AD"/>
    <w:rsid w:val="0094138E"/>
    <w:rsid w:val="00994A57"/>
    <w:rsid w:val="009A0087"/>
    <w:rsid w:val="009B4DA2"/>
    <w:rsid w:val="009B4DBF"/>
    <w:rsid w:val="009C0421"/>
    <w:rsid w:val="009C56C2"/>
    <w:rsid w:val="009E59DC"/>
    <w:rsid w:val="009E5AEE"/>
    <w:rsid w:val="00A01A9A"/>
    <w:rsid w:val="00A6549F"/>
    <w:rsid w:val="00A93117"/>
    <w:rsid w:val="00AA7909"/>
    <w:rsid w:val="00AB5BB1"/>
    <w:rsid w:val="00AC7F0B"/>
    <w:rsid w:val="00B26747"/>
    <w:rsid w:val="00B5799A"/>
    <w:rsid w:val="00B67182"/>
    <w:rsid w:val="00B75373"/>
    <w:rsid w:val="00B81C41"/>
    <w:rsid w:val="00BC2859"/>
    <w:rsid w:val="00BC7C05"/>
    <w:rsid w:val="00BD0E4C"/>
    <w:rsid w:val="00C0273D"/>
    <w:rsid w:val="00C22608"/>
    <w:rsid w:val="00C269FE"/>
    <w:rsid w:val="00C34AF3"/>
    <w:rsid w:val="00C529D1"/>
    <w:rsid w:val="00C9288A"/>
    <w:rsid w:val="00C961BF"/>
    <w:rsid w:val="00D16778"/>
    <w:rsid w:val="00D26B99"/>
    <w:rsid w:val="00E232AF"/>
    <w:rsid w:val="00E53DAE"/>
    <w:rsid w:val="00E54043"/>
    <w:rsid w:val="00E7229A"/>
    <w:rsid w:val="00EB3F20"/>
    <w:rsid w:val="00EC371B"/>
    <w:rsid w:val="00EC4443"/>
    <w:rsid w:val="00ED14C3"/>
    <w:rsid w:val="00F05655"/>
    <w:rsid w:val="00F333A7"/>
    <w:rsid w:val="00F51C4F"/>
    <w:rsid w:val="00F72CB7"/>
    <w:rsid w:val="00F74CA1"/>
    <w:rsid w:val="00FF5D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  <w15:docId w15:val="{54183F83-6EAD-439B-B3EB-7BE84049CF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232AF"/>
    <w:rPr>
      <w:sz w:val="24"/>
      <w:szCs w:val="24"/>
    </w:rPr>
  </w:style>
  <w:style w:type="paragraph" w:styleId="1">
    <w:name w:val="heading 1"/>
    <w:basedOn w:val="a"/>
    <w:link w:val="10"/>
    <w:qFormat/>
    <w:rsid w:val="000D47DE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qFormat/>
    <w:rsid w:val="00C9288A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6">
    <w:name w:val="heading 6"/>
    <w:basedOn w:val="a"/>
    <w:next w:val="a"/>
    <w:link w:val="60"/>
    <w:qFormat/>
    <w:rsid w:val="00B75373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E232AF"/>
    <w:rPr>
      <w:b/>
      <w:bCs/>
      <w:i/>
      <w:iCs/>
    </w:rPr>
  </w:style>
  <w:style w:type="character" w:customStyle="1" w:styleId="10">
    <w:name w:val="Заголовок 1 Знак"/>
    <w:basedOn w:val="a0"/>
    <w:link w:val="1"/>
    <w:rsid w:val="000D47DE"/>
    <w:rPr>
      <w:b/>
      <w:bCs/>
      <w:kern w:val="36"/>
      <w:sz w:val="48"/>
      <w:szCs w:val="48"/>
    </w:rPr>
  </w:style>
  <w:style w:type="paragraph" w:styleId="a5">
    <w:name w:val="No Spacing"/>
    <w:qFormat/>
    <w:rsid w:val="000D47DE"/>
    <w:rPr>
      <w:rFonts w:ascii="Calibri" w:eastAsia="Calibri" w:hAnsi="Calibri"/>
      <w:sz w:val="22"/>
      <w:szCs w:val="22"/>
      <w:lang w:eastAsia="en-US"/>
    </w:rPr>
  </w:style>
  <w:style w:type="paragraph" w:styleId="a6">
    <w:name w:val="Normal (Web)"/>
    <w:basedOn w:val="a"/>
    <w:rsid w:val="000D47DE"/>
    <w:pPr>
      <w:spacing w:before="100" w:beforeAutospacing="1" w:after="100" w:afterAutospacing="1"/>
    </w:pPr>
  </w:style>
  <w:style w:type="character" w:styleId="a7">
    <w:name w:val="Strong"/>
    <w:basedOn w:val="a0"/>
    <w:qFormat/>
    <w:rsid w:val="000D47DE"/>
    <w:rPr>
      <w:b/>
      <w:bCs/>
    </w:rPr>
  </w:style>
  <w:style w:type="character" w:customStyle="1" w:styleId="30">
    <w:name w:val="Заголовок 3 Знак"/>
    <w:basedOn w:val="a0"/>
    <w:link w:val="3"/>
    <w:rsid w:val="00C9288A"/>
    <w:rPr>
      <w:rFonts w:ascii="Arial" w:hAnsi="Arial" w:cs="Arial"/>
      <w:b/>
      <w:bCs/>
      <w:sz w:val="26"/>
      <w:szCs w:val="26"/>
    </w:rPr>
  </w:style>
  <w:style w:type="table" w:styleId="a8">
    <w:name w:val="Table Grid"/>
    <w:basedOn w:val="a1"/>
    <w:rsid w:val="006C621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0">
    <w:name w:val="Заголовок 6 Знак"/>
    <w:basedOn w:val="a0"/>
    <w:link w:val="6"/>
    <w:rsid w:val="00B75373"/>
    <w:rPr>
      <w:rFonts w:ascii="Calibri" w:eastAsia="Times New Roman" w:hAnsi="Calibri" w:cs="Times New Roman"/>
      <w:b/>
      <w:bCs/>
      <w:sz w:val="22"/>
      <w:szCs w:val="22"/>
    </w:rPr>
  </w:style>
  <w:style w:type="paragraph" w:styleId="a9">
    <w:name w:val="Document Map"/>
    <w:basedOn w:val="a"/>
    <w:semiHidden/>
    <w:rsid w:val="006462EA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aa">
    <w:name w:val="List Paragraph"/>
    <w:basedOn w:val="a"/>
    <w:uiPriority w:val="34"/>
    <w:qFormat/>
    <w:rsid w:val="009C042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b">
    <w:name w:val="header"/>
    <w:basedOn w:val="a"/>
    <w:link w:val="ac"/>
    <w:uiPriority w:val="99"/>
    <w:unhideWhenUsed/>
    <w:rsid w:val="009A0087"/>
    <w:pPr>
      <w:widowControl w:val="0"/>
      <w:tabs>
        <w:tab w:val="center" w:pos="4677"/>
        <w:tab w:val="right" w:pos="9355"/>
      </w:tabs>
      <w:autoSpaceDE w:val="0"/>
      <w:autoSpaceDN w:val="0"/>
      <w:adjustRightInd w:val="0"/>
    </w:pPr>
    <w:rPr>
      <w:rFonts w:ascii="Bookman Old Style" w:hAnsi="Bookman Old Style"/>
    </w:rPr>
  </w:style>
  <w:style w:type="character" w:customStyle="1" w:styleId="ac">
    <w:name w:val="Верхний колонтитул Знак"/>
    <w:basedOn w:val="a0"/>
    <w:link w:val="ab"/>
    <w:uiPriority w:val="99"/>
    <w:rsid w:val="009A0087"/>
    <w:rPr>
      <w:rFonts w:ascii="Bookman Old Style" w:hAnsi="Bookman Old Style"/>
      <w:sz w:val="24"/>
      <w:szCs w:val="24"/>
    </w:rPr>
  </w:style>
  <w:style w:type="character" w:styleId="ad">
    <w:name w:val="Hyperlink"/>
    <w:basedOn w:val="a0"/>
    <w:uiPriority w:val="99"/>
    <w:unhideWhenUsed/>
    <w:rsid w:val="00C34AF3"/>
    <w:rPr>
      <w:color w:val="0000FF"/>
      <w:u w:val="single"/>
    </w:rPr>
  </w:style>
  <w:style w:type="character" w:customStyle="1" w:styleId="a4">
    <w:name w:val="Основной текст Знак"/>
    <w:basedOn w:val="a0"/>
    <w:link w:val="a3"/>
    <w:rsid w:val="00C34AF3"/>
    <w:rPr>
      <w:b/>
      <w:bCs/>
      <w:i/>
      <w:iCs/>
      <w:sz w:val="24"/>
      <w:szCs w:val="24"/>
    </w:rPr>
  </w:style>
  <w:style w:type="paragraph" w:customStyle="1" w:styleId="31">
    <w:name w:val="Основной текст с отступом 31"/>
    <w:basedOn w:val="a"/>
    <w:rsid w:val="00C34AF3"/>
    <w:pPr>
      <w:spacing w:after="120"/>
      <w:ind w:left="283"/>
    </w:pPr>
    <w:rPr>
      <w:sz w:val="16"/>
      <w:szCs w:val="16"/>
      <w:lang w:eastAsia="ar-SA"/>
    </w:rPr>
  </w:style>
  <w:style w:type="paragraph" w:customStyle="1" w:styleId="c9">
    <w:name w:val="c9"/>
    <w:basedOn w:val="a"/>
    <w:rsid w:val="00C34AF3"/>
    <w:pPr>
      <w:spacing w:before="100" w:beforeAutospacing="1" w:after="100" w:afterAutospacing="1"/>
    </w:pPr>
  </w:style>
  <w:style w:type="character" w:customStyle="1" w:styleId="c7">
    <w:name w:val="c7"/>
    <w:basedOn w:val="a0"/>
    <w:rsid w:val="00554B96"/>
  </w:style>
  <w:style w:type="paragraph" w:styleId="ae">
    <w:name w:val="Balloon Text"/>
    <w:basedOn w:val="a"/>
    <w:link w:val="af"/>
    <w:semiHidden/>
    <w:unhideWhenUsed/>
    <w:rsid w:val="004E2094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semiHidden/>
    <w:rsid w:val="004E20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3E7A9E-FB5B-47D5-82B6-887782A087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7</Pages>
  <Words>1951</Words>
  <Characters>11127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Разработка элективного курса по теме:</vt:lpstr>
    </vt:vector>
  </TitlesOfParts>
  <Company>Домашний компьютер</Company>
  <LinksUpToDate>false</LinksUpToDate>
  <CharactersWithSpaces>13052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Разработка элективного курса по теме:</dc:title>
  <dc:creator>Вараксин М.С.</dc:creator>
  <cp:lastModifiedBy>Пользователь Windows</cp:lastModifiedBy>
  <cp:revision>7</cp:revision>
  <cp:lastPrinted>2024-09-25T10:26:00Z</cp:lastPrinted>
  <dcterms:created xsi:type="dcterms:W3CDTF">2024-09-01T09:48:00Z</dcterms:created>
  <dcterms:modified xsi:type="dcterms:W3CDTF">2024-10-01T17:06:00Z</dcterms:modified>
</cp:coreProperties>
</file>