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A5" w:rsidRPr="003A43AB" w:rsidRDefault="007C3306" w:rsidP="004977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36274"/>
            <wp:effectExtent l="19050" t="0" r="3175" b="0"/>
            <wp:docPr id="2" name="Рисунок 1" descr="F:\24-25\Новая папка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Новая папка\IMG_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A5" w:rsidRDefault="00BE0BA5" w:rsidP="00BE0BA5">
      <w:pPr>
        <w:pStyle w:val="a4"/>
        <w:ind w:left="1572" w:hanging="185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77B9" w:rsidRDefault="004977B9" w:rsidP="00104C4C">
      <w:pPr>
        <w:spacing w:beforeAutospacing="1" w:afterAutospacing="1"/>
        <w:rPr>
          <w:b/>
          <w:bCs/>
          <w:color w:val="333333"/>
        </w:rPr>
      </w:pPr>
    </w:p>
    <w:p w:rsidR="004977B9" w:rsidRDefault="004977B9" w:rsidP="00104C4C">
      <w:pPr>
        <w:spacing w:beforeAutospacing="1" w:afterAutospacing="1"/>
        <w:rPr>
          <w:b/>
          <w:bCs/>
          <w:color w:val="333333"/>
        </w:rPr>
      </w:pPr>
    </w:p>
    <w:p w:rsidR="00104C4C" w:rsidRPr="003A43AB" w:rsidRDefault="00104C4C" w:rsidP="00104C4C">
      <w:pPr>
        <w:spacing w:beforeAutospacing="1" w:afterAutospacing="1"/>
        <w:rPr>
          <w:color w:val="333333"/>
        </w:rPr>
      </w:pPr>
      <w:r w:rsidRPr="003A43AB">
        <w:rPr>
          <w:b/>
          <w:bCs/>
          <w:color w:val="333333"/>
        </w:rPr>
        <w:lastRenderedPageBreak/>
        <w:t>ЛИЧНОСТНЫЕ РЕЗУЛЬТАТЫ</w:t>
      </w:r>
      <w:r w:rsidR="007C3306">
        <w:rPr>
          <w:b/>
          <w:bCs/>
          <w:color w:val="333333"/>
        </w:rPr>
        <w:t xml:space="preserve"> ОСВОЕНИЯ ПРОГРАММЫ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color w:val="333333"/>
        </w:rPr>
        <w:t>Личностные резул</w:t>
      </w:r>
      <w:r w:rsidR="00621329" w:rsidRPr="003A43AB">
        <w:rPr>
          <w:color w:val="333333"/>
        </w:rPr>
        <w:t>ьтаты изучения курса «Друзья природы</w:t>
      </w:r>
      <w:r w:rsidRPr="003A43AB">
        <w:rPr>
          <w:color w:val="333333"/>
        </w:rPr>
        <w:t>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Гражданско-патриотического воспитания:</w:t>
      </w:r>
    </w:p>
    <w:p w:rsidR="00104C4C" w:rsidRPr="003A43AB" w:rsidRDefault="00104C4C" w:rsidP="00104C4C">
      <w:pPr>
        <w:numPr>
          <w:ilvl w:val="0"/>
          <w:numId w:val="5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104C4C" w:rsidRPr="003A43AB" w:rsidRDefault="00104C4C" w:rsidP="00104C4C">
      <w:pPr>
        <w:numPr>
          <w:ilvl w:val="0"/>
          <w:numId w:val="5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104C4C" w:rsidRPr="003A43AB" w:rsidRDefault="00104C4C" w:rsidP="00104C4C">
      <w:pPr>
        <w:numPr>
          <w:ilvl w:val="0"/>
          <w:numId w:val="5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сопричастность к прошлому, настоящему и будущему своей страны и родного края;</w:t>
      </w:r>
    </w:p>
    <w:p w:rsidR="00104C4C" w:rsidRPr="003A43AB" w:rsidRDefault="00104C4C" w:rsidP="00104C4C">
      <w:pPr>
        <w:numPr>
          <w:ilvl w:val="0"/>
          <w:numId w:val="5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104C4C" w:rsidRPr="003A43AB" w:rsidRDefault="00104C4C" w:rsidP="00104C4C">
      <w:pPr>
        <w:numPr>
          <w:ilvl w:val="0"/>
          <w:numId w:val="5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Духовно-нравственного воспитания:</w:t>
      </w:r>
    </w:p>
    <w:p w:rsidR="00104C4C" w:rsidRPr="003A43AB" w:rsidRDefault="00104C4C" w:rsidP="00104C4C">
      <w:pPr>
        <w:numPr>
          <w:ilvl w:val="0"/>
          <w:numId w:val="6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104C4C" w:rsidRPr="003A43AB" w:rsidRDefault="00104C4C" w:rsidP="00104C4C">
      <w:pPr>
        <w:numPr>
          <w:ilvl w:val="0"/>
          <w:numId w:val="6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104C4C" w:rsidRPr="003A43AB" w:rsidRDefault="00104C4C" w:rsidP="00104C4C">
      <w:pPr>
        <w:numPr>
          <w:ilvl w:val="0"/>
          <w:numId w:val="6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Эстетического воспитания:</w:t>
      </w:r>
    </w:p>
    <w:p w:rsidR="00104C4C" w:rsidRPr="003A43AB" w:rsidRDefault="00104C4C" w:rsidP="00104C4C">
      <w:pPr>
        <w:numPr>
          <w:ilvl w:val="0"/>
          <w:numId w:val="7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104C4C" w:rsidRPr="003A43AB" w:rsidRDefault="00104C4C" w:rsidP="00104C4C">
      <w:pPr>
        <w:numPr>
          <w:ilvl w:val="0"/>
          <w:numId w:val="7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Физического воспитания, формирования культуры здоровья и эмоционального благополучия:</w:t>
      </w:r>
    </w:p>
    <w:p w:rsidR="00104C4C" w:rsidRPr="003A43AB" w:rsidRDefault="00104C4C" w:rsidP="00104C4C">
      <w:pPr>
        <w:numPr>
          <w:ilvl w:val="0"/>
          <w:numId w:val="8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104C4C" w:rsidRPr="003A43AB" w:rsidRDefault="00104C4C" w:rsidP="00104C4C">
      <w:pPr>
        <w:numPr>
          <w:ilvl w:val="0"/>
          <w:numId w:val="8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lastRenderedPageBreak/>
        <w:t>Трудового воспитания:</w:t>
      </w:r>
    </w:p>
    <w:p w:rsidR="00104C4C" w:rsidRPr="003A43AB" w:rsidRDefault="00104C4C" w:rsidP="00104C4C">
      <w:pPr>
        <w:numPr>
          <w:ilvl w:val="0"/>
          <w:numId w:val="9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Экологического воспитания:</w:t>
      </w:r>
    </w:p>
    <w:p w:rsidR="00005CEF" w:rsidRDefault="00104C4C" w:rsidP="00104C4C">
      <w:pPr>
        <w:numPr>
          <w:ilvl w:val="0"/>
          <w:numId w:val="10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осознание роли человека в природе и обществе, принятие экологических норм</w:t>
      </w:r>
    </w:p>
    <w:p w:rsidR="00104C4C" w:rsidRPr="003A43AB" w:rsidRDefault="00104C4C" w:rsidP="00005CEF">
      <w:pPr>
        <w:spacing w:beforeAutospacing="1" w:after="160" w:line="259" w:lineRule="auto"/>
        <w:ind w:left="360"/>
        <w:jc w:val="both"/>
        <w:rPr>
          <w:color w:val="333333"/>
        </w:rPr>
      </w:pPr>
      <w:r w:rsidRPr="003A43AB">
        <w:rPr>
          <w:color w:val="333333"/>
        </w:rPr>
        <w:t xml:space="preserve"> поведения, бережного отношения к природе, неприятие действий, приносящих ей вред.</w:t>
      </w:r>
    </w:p>
    <w:p w:rsidR="00104C4C" w:rsidRPr="003A43AB" w:rsidRDefault="00104C4C" w:rsidP="00104C4C">
      <w:pPr>
        <w:ind w:firstLine="567"/>
        <w:jc w:val="both"/>
        <w:rPr>
          <w:color w:val="333333"/>
        </w:rPr>
      </w:pPr>
      <w:r w:rsidRPr="003A43AB">
        <w:rPr>
          <w:b/>
          <w:bCs/>
          <w:color w:val="333333"/>
        </w:rPr>
        <w:t>Ценности научного познания:</w:t>
      </w:r>
    </w:p>
    <w:p w:rsidR="00104C4C" w:rsidRPr="003A43AB" w:rsidRDefault="00104C4C" w:rsidP="00104C4C">
      <w:pPr>
        <w:numPr>
          <w:ilvl w:val="0"/>
          <w:numId w:val="11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осознание ценности познания для развития человека, необходимости самообразования и саморазвития;</w:t>
      </w:r>
    </w:p>
    <w:p w:rsidR="00BE0BA5" w:rsidRPr="003A43AB" w:rsidRDefault="00104C4C" w:rsidP="00104C4C">
      <w:pPr>
        <w:numPr>
          <w:ilvl w:val="0"/>
          <w:numId w:val="11"/>
        </w:numPr>
        <w:spacing w:beforeAutospacing="1" w:after="160" w:line="259" w:lineRule="auto"/>
        <w:ind w:left="0"/>
        <w:jc w:val="both"/>
        <w:rPr>
          <w:color w:val="333333"/>
        </w:rPr>
      </w:pPr>
      <w:r w:rsidRPr="003A43AB">
        <w:rPr>
          <w:color w:val="333333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3A43AB" w:rsidRPr="003A43AB" w:rsidRDefault="003A43AB" w:rsidP="003A43AB">
      <w:pPr>
        <w:spacing w:line="360" w:lineRule="auto"/>
        <w:jc w:val="both"/>
        <w:rPr>
          <w:b/>
        </w:rPr>
      </w:pPr>
      <w:proofErr w:type="spellStart"/>
      <w:r w:rsidRPr="003A43AB">
        <w:rPr>
          <w:b/>
        </w:rPr>
        <w:t>Метапредметные</w:t>
      </w:r>
      <w:proofErr w:type="spellEnd"/>
      <w:r w:rsidRPr="003A43AB">
        <w:rPr>
          <w:b/>
        </w:rPr>
        <w:t xml:space="preserve"> результаты</w:t>
      </w:r>
    </w:p>
    <w:p w:rsidR="003A43AB" w:rsidRPr="003A43AB" w:rsidRDefault="003A43AB" w:rsidP="003A43AB">
      <w:pPr>
        <w:spacing w:line="360" w:lineRule="auto"/>
        <w:jc w:val="both"/>
        <w:rPr>
          <w:b/>
        </w:rPr>
      </w:pPr>
      <w:r w:rsidRPr="003A43AB">
        <w:rPr>
          <w:i/>
        </w:rPr>
        <w:t>Регулятивные УУД</w:t>
      </w:r>
      <w:r w:rsidRPr="003A43AB">
        <w:t xml:space="preserve">: </w:t>
      </w:r>
    </w:p>
    <w:p w:rsidR="003A43AB" w:rsidRPr="003A43AB" w:rsidRDefault="003A43AB" w:rsidP="003A43AB">
      <w:pPr>
        <w:numPr>
          <w:ilvl w:val="0"/>
          <w:numId w:val="12"/>
        </w:numPr>
        <w:spacing w:after="13" w:line="268" w:lineRule="auto"/>
        <w:ind w:right="11" w:hanging="422"/>
      </w:pPr>
      <w:r w:rsidRPr="003A43AB">
        <w:t xml:space="preserve">Совместно с учителем обнаруживать и формулировать учебную проблему. </w:t>
      </w:r>
    </w:p>
    <w:p w:rsidR="003A43AB" w:rsidRPr="003A43AB" w:rsidRDefault="003A43AB" w:rsidP="003A43AB">
      <w:pPr>
        <w:numPr>
          <w:ilvl w:val="0"/>
          <w:numId w:val="12"/>
        </w:numPr>
        <w:spacing w:after="13" w:line="268" w:lineRule="auto"/>
        <w:ind w:right="11" w:hanging="422"/>
      </w:pPr>
      <w:r w:rsidRPr="003A43AB">
        <w:t xml:space="preserve">Составлять план решения проблемы (задачи) совместно с учителем. </w:t>
      </w:r>
    </w:p>
    <w:p w:rsidR="003A43AB" w:rsidRPr="003A43AB" w:rsidRDefault="003A43AB" w:rsidP="003A43AB">
      <w:pPr>
        <w:numPr>
          <w:ilvl w:val="0"/>
          <w:numId w:val="12"/>
        </w:numPr>
        <w:spacing w:after="34" w:line="268" w:lineRule="auto"/>
        <w:ind w:right="11" w:hanging="422"/>
      </w:pPr>
      <w:r w:rsidRPr="003A43AB"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3A43AB" w:rsidRPr="003A43AB" w:rsidRDefault="003A43AB" w:rsidP="003A43AB">
      <w:pPr>
        <w:numPr>
          <w:ilvl w:val="0"/>
          <w:numId w:val="12"/>
        </w:numPr>
        <w:spacing w:after="38" w:line="268" w:lineRule="auto"/>
        <w:ind w:right="11" w:hanging="422"/>
      </w:pPr>
      <w:r w:rsidRPr="003A43AB"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3A43AB" w:rsidRPr="003A43AB" w:rsidRDefault="003A43AB" w:rsidP="003A43AB">
      <w:pPr>
        <w:numPr>
          <w:ilvl w:val="0"/>
          <w:numId w:val="12"/>
        </w:numPr>
        <w:spacing w:after="286" w:line="268" w:lineRule="auto"/>
        <w:ind w:right="11" w:hanging="422"/>
      </w:pPr>
      <w:r w:rsidRPr="003A43AB">
        <w:t xml:space="preserve"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</w:p>
    <w:p w:rsidR="003A43AB" w:rsidRPr="003A43AB" w:rsidRDefault="003A43AB" w:rsidP="003A43AB">
      <w:pPr>
        <w:spacing w:after="286" w:line="268" w:lineRule="auto"/>
        <w:ind w:left="630" w:right="11"/>
      </w:pPr>
      <w:r w:rsidRPr="003A43AB">
        <w:rPr>
          <w:i/>
        </w:rPr>
        <w:t>Познавательные УУД</w:t>
      </w:r>
      <w:r w:rsidRPr="003A43AB">
        <w:t xml:space="preserve">: </w:t>
      </w:r>
    </w:p>
    <w:p w:rsidR="003A43AB" w:rsidRPr="003A43AB" w:rsidRDefault="003A43AB" w:rsidP="003A43AB">
      <w:pPr>
        <w:numPr>
          <w:ilvl w:val="0"/>
          <w:numId w:val="12"/>
        </w:numPr>
        <w:spacing w:after="38" w:line="268" w:lineRule="auto"/>
        <w:ind w:right="11" w:hanging="422"/>
      </w:pPr>
      <w:r w:rsidRPr="003A43AB">
        <w:t xml:space="preserve">Ориентироваться в своей системе знаний: самостоятельно </w:t>
      </w:r>
      <w:r w:rsidRPr="003A43AB">
        <w:rPr>
          <w:i/>
        </w:rPr>
        <w:t>предполагать</w:t>
      </w:r>
      <w:r w:rsidRPr="003A43AB">
        <w:t xml:space="preserve">, какая информация нужна для решения учебной задачи в один шаг. </w:t>
      </w:r>
    </w:p>
    <w:p w:rsidR="003A43AB" w:rsidRPr="003A43AB" w:rsidRDefault="003A43AB" w:rsidP="003A43AB">
      <w:pPr>
        <w:numPr>
          <w:ilvl w:val="0"/>
          <w:numId w:val="12"/>
        </w:numPr>
        <w:spacing w:after="37" w:line="268" w:lineRule="auto"/>
        <w:ind w:right="11" w:hanging="422"/>
      </w:pPr>
      <w:r w:rsidRPr="003A43AB">
        <w:rPr>
          <w:i/>
        </w:rPr>
        <w:t>Отбирать</w:t>
      </w:r>
      <w:r w:rsidRPr="003A43AB">
        <w:t xml:space="preserve"> необходимые для решения учебной задачи  источники информации среди предложенных учителем словарей, энциклопедий, справочников. </w:t>
      </w:r>
    </w:p>
    <w:p w:rsidR="003A43AB" w:rsidRPr="003A43AB" w:rsidRDefault="003A43AB" w:rsidP="003A43AB">
      <w:pPr>
        <w:numPr>
          <w:ilvl w:val="0"/>
          <w:numId w:val="12"/>
        </w:numPr>
        <w:spacing w:after="37" w:line="268" w:lineRule="auto"/>
        <w:ind w:right="11" w:hanging="422"/>
      </w:pPr>
      <w:r w:rsidRPr="003A43AB">
        <w:t xml:space="preserve">Добывать новые знания: </w:t>
      </w:r>
      <w:r w:rsidRPr="003A43AB">
        <w:rPr>
          <w:i/>
        </w:rPr>
        <w:t>извлекать</w:t>
      </w:r>
      <w:r w:rsidRPr="003A43AB">
        <w:t xml:space="preserve"> информацию, представленную в разных формах (текст, таблица, схема, иллюстрация и др.). </w:t>
      </w:r>
      <w:r w:rsidRPr="003A43AB">
        <w:rPr>
          <w:rFonts w:eastAsia="Segoe UI Symbol"/>
        </w:rPr>
        <w:t></w:t>
      </w:r>
      <w:r w:rsidRPr="003A43AB">
        <w:t xml:space="preserve">Перерабатывать полученную информацию: </w:t>
      </w:r>
      <w:r w:rsidRPr="003A43AB">
        <w:rPr>
          <w:i/>
        </w:rPr>
        <w:t>сравнивать</w:t>
      </w:r>
      <w:r w:rsidRPr="003A43AB">
        <w:t xml:space="preserve"> и  </w:t>
      </w:r>
      <w:r w:rsidRPr="003A43AB">
        <w:rPr>
          <w:i/>
        </w:rPr>
        <w:t>группировать</w:t>
      </w:r>
      <w:r w:rsidRPr="003A43AB">
        <w:t xml:space="preserve"> факты и явления; определять причины явлений, событий. </w:t>
      </w:r>
    </w:p>
    <w:p w:rsidR="003A43AB" w:rsidRPr="003A43AB" w:rsidRDefault="003A43AB" w:rsidP="003A43AB">
      <w:pPr>
        <w:numPr>
          <w:ilvl w:val="0"/>
          <w:numId w:val="12"/>
        </w:numPr>
        <w:spacing w:after="34" w:line="268" w:lineRule="auto"/>
        <w:ind w:right="11" w:hanging="422"/>
      </w:pPr>
      <w:r w:rsidRPr="003A43AB">
        <w:lastRenderedPageBreak/>
        <w:t xml:space="preserve">Перерабатывать полученную информацию: </w:t>
      </w:r>
      <w:r w:rsidRPr="003A43AB">
        <w:rPr>
          <w:i/>
        </w:rPr>
        <w:t>делать выводы</w:t>
      </w:r>
      <w:r w:rsidRPr="003A43AB">
        <w:t xml:space="preserve"> на основе обобщения   знаний. </w:t>
      </w:r>
    </w:p>
    <w:p w:rsidR="003A43AB" w:rsidRPr="003A43AB" w:rsidRDefault="003A43AB" w:rsidP="003A43AB">
      <w:pPr>
        <w:numPr>
          <w:ilvl w:val="0"/>
          <w:numId w:val="12"/>
        </w:numPr>
        <w:spacing w:after="34" w:line="268" w:lineRule="auto"/>
        <w:ind w:right="11" w:hanging="422"/>
      </w:pPr>
      <w:r w:rsidRPr="003A43AB">
        <w:t xml:space="preserve">Преобразовывать информацию из одной формы в другую:  </w:t>
      </w:r>
      <w:r w:rsidRPr="003A43AB">
        <w:rPr>
          <w:i/>
        </w:rPr>
        <w:t>составлять</w:t>
      </w:r>
      <w:r w:rsidRPr="003A43AB">
        <w:t xml:space="preserve"> простой </w:t>
      </w:r>
      <w:r w:rsidRPr="003A43AB">
        <w:rPr>
          <w:i/>
        </w:rPr>
        <w:t>план</w:t>
      </w:r>
      <w:r w:rsidRPr="003A43AB">
        <w:t xml:space="preserve"> учебно-научного текста.  </w:t>
      </w:r>
    </w:p>
    <w:p w:rsidR="003A43AB" w:rsidRPr="003A43AB" w:rsidRDefault="003A43AB" w:rsidP="003A43AB">
      <w:pPr>
        <w:numPr>
          <w:ilvl w:val="0"/>
          <w:numId w:val="12"/>
        </w:numPr>
        <w:spacing w:after="13" w:line="268" w:lineRule="auto"/>
        <w:ind w:right="11" w:hanging="422"/>
      </w:pPr>
      <w:r w:rsidRPr="003A43AB">
        <w:t xml:space="preserve">Преобразовывать информацию из одной формы в другую:  </w:t>
      </w:r>
    </w:p>
    <w:p w:rsidR="003A43AB" w:rsidRPr="003A43AB" w:rsidRDefault="003A43AB" w:rsidP="003A43AB">
      <w:pPr>
        <w:ind w:left="1013" w:right="11"/>
      </w:pPr>
      <w:r w:rsidRPr="003A43AB">
        <w:rPr>
          <w:i/>
        </w:rPr>
        <w:t>представлять информацию</w:t>
      </w:r>
      <w:r w:rsidRPr="003A43AB">
        <w:t xml:space="preserve"> в виде текста, таблицы, схемы. </w:t>
      </w:r>
    </w:p>
    <w:p w:rsidR="003A43AB" w:rsidRPr="003A43AB" w:rsidRDefault="003A43AB" w:rsidP="003A43AB">
      <w:pPr>
        <w:spacing w:after="259"/>
        <w:ind w:left="10" w:right="11"/>
      </w:pPr>
      <w:r w:rsidRPr="003A43AB">
        <w:t xml:space="preserve">осуществлять сравнение и классификацию по заданным критериям; </w:t>
      </w:r>
    </w:p>
    <w:p w:rsidR="003A43AB" w:rsidRPr="003A43AB" w:rsidRDefault="003A43AB" w:rsidP="003A43AB">
      <w:pPr>
        <w:numPr>
          <w:ilvl w:val="0"/>
          <w:numId w:val="13"/>
        </w:numPr>
        <w:spacing w:after="263" w:line="268" w:lineRule="auto"/>
        <w:ind w:right="11" w:hanging="163"/>
      </w:pPr>
      <w:r w:rsidRPr="003A43AB">
        <w:t xml:space="preserve">устанавливать причинно-следственные связи; </w:t>
      </w:r>
    </w:p>
    <w:p w:rsidR="003A43AB" w:rsidRPr="003A43AB" w:rsidRDefault="003A43AB" w:rsidP="003A43AB">
      <w:pPr>
        <w:numPr>
          <w:ilvl w:val="0"/>
          <w:numId w:val="13"/>
        </w:numPr>
        <w:spacing w:after="207" w:line="268" w:lineRule="auto"/>
        <w:ind w:right="11" w:hanging="163"/>
      </w:pPr>
      <w:r w:rsidRPr="003A43AB">
        <w:t xml:space="preserve">строить рассуждения об объекте, его строении, свойствах и связях; </w:t>
      </w:r>
    </w:p>
    <w:p w:rsidR="003A43AB" w:rsidRPr="003A43AB" w:rsidRDefault="003A43AB" w:rsidP="003A43AB">
      <w:pPr>
        <w:spacing w:after="273" w:line="259" w:lineRule="auto"/>
      </w:pPr>
    </w:p>
    <w:p w:rsidR="003A43AB" w:rsidRPr="003A43AB" w:rsidRDefault="003A43AB" w:rsidP="003A43AB">
      <w:pPr>
        <w:spacing w:after="301" w:line="255" w:lineRule="auto"/>
        <w:ind w:left="278" w:right="447"/>
        <w:jc w:val="both"/>
      </w:pPr>
      <w:r w:rsidRPr="003A43AB">
        <w:rPr>
          <w:i/>
        </w:rPr>
        <w:t>Коммуникативные УУД</w:t>
      </w:r>
      <w:r w:rsidRPr="003A43AB">
        <w:t xml:space="preserve">: </w:t>
      </w:r>
    </w:p>
    <w:p w:rsidR="003A43AB" w:rsidRPr="003A43AB" w:rsidRDefault="003A43AB" w:rsidP="003A43AB">
      <w:pPr>
        <w:numPr>
          <w:ilvl w:val="0"/>
          <w:numId w:val="14"/>
        </w:numPr>
        <w:spacing w:after="35" w:line="268" w:lineRule="auto"/>
        <w:ind w:right="11" w:hanging="10"/>
      </w:pPr>
      <w:r w:rsidRPr="003A43AB">
        <w:t>Доносить свою позицию до других:</w:t>
      </w:r>
      <w:r w:rsidRPr="003A43AB">
        <w:rPr>
          <w:i/>
        </w:rPr>
        <w:t xml:space="preserve"> оформлять</w:t>
      </w:r>
      <w:r w:rsidRPr="003A43AB">
        <w:t xml:space="preserve"> свои мысли в устной и письменной речи с учётом своих учебных и жизненных речевых ситуаций. </w:t>
      </w:r>
      <w:r w:rsidRPr="003A43AB">
        <w:rPr>
          <w:rFonts w:eastAsia="Segoe UI Symbol"/>
        </w:rPr>
        <w:t></w:t>
      </w:r>
      <w:r w:rsidRPr="003A43AB">
        <w:rPr>
          <w:rFonts w:eastAsia="Arial"/>
        </w:rPr>
        <w:tab/>
      </w:r>
      <w:r w:rsidRPr="003A43AB">
        <w:t>Доносить свою позицию до других:</w:t>
      </w:r>
      <w:r w:rsidRPr="003A43AB">
        <w:rPr>
          <w:i/>
        </w:rPr>
        <w:t xml:space="preserve"> высказывать</w:t>
      </w:r>
      <w:r w:rsidRPr="003A43AB">
        <w:t xml:space="preserve"> свою точку зрения и пытаться её </w:t>
      </w:r>
      <w:r w:rsidRPr="003A43AB">
        <w:rPr>
          <w:i/>
        </w:rPr>
        <w:t>обосновать</w:t>
      </w:r>
      <w:r w:rsidRPr="003A43AB">
        <w:t xml:space="preserve">, приводя аргументы. </w:t>
      </w:r>
    </w:p>
    <w:p w:rsidR="003A43AB" w:rsidRPr="003A43AB" w:rsidRDefault="003A43AB" w:rsidP="003A43AB">
      <w:pPr>
        <w:numPr>
          <w:ilvl w:val="0"/>
          <w:numId w:val="14"/>
        </w:numPr>
        <w:spacing w:after="13" w:line="268" w:lineRule="auto"/>
        <w:ind w:right="11" w:hanging="10"/>
      </w:pPr>
      <w:r w:rsidRPr="003A43AB">
        <w:t xml:space="preserve">Слушать других, пытаться принимать другую точку зрения, быть готовым изменить свою точку зрения. </w:t>
      </w:r>
    </w:p>
    <w:p w:rsidR="003A43AB" w:rsidRPr="003A43AB" w:rsidRDefault="003A43AB" w:rsidP="003A43AB">
      <w:pPr>
        <w:numPr>
          <w:ilvl w:val="0"/>
          <w:numId w:val="14"/>
        </w:numPr>
        <w:spacing w:after="39" w:line="268" w:lineRule="auto"/>
        <w:ind w:right="11" w:hanging="10"/>
      </w:pPr>
      <w:r w:rsidRPr="003A43AB"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 </w:t>
      </w:r>
    </w:p>
    <w:p w:rsidR="003A43AB" w:rsidRPr="003A43AB" w:rsidRDefault="003A43AB" w:rsidP="003A43AB">
      <w:pPr>
        <w:numPr>
          <w:ilvl w:val="0"/>
          <w:numId w:val="14"/>
        </w:numPr>
        <w:spacing w:after="13" w:line="268" w:lineRule="auto"/>
        <w:ind w:right="11" w:hanging="10"/>
      </w:pPr>
      <w:r w:rsidRPr="003A43AB"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3A43AB" w:rsidRPr="003A43AB" w:rsidRDefault="003A43AB" w:rsidP="003A43AB">
      <w:pPr>
        <w:numPr>
          <w:ilvl w:val="0"/>
          <w:numId w:val="14"/>
        </w:numPr>
        <w:spacing w:after="13" w:line="268" w:lineRule="auto"/>
        <w:ind w:right="11" w:hanging="10"/>
      </w:pPr>
      <w:r w:rsidRPr="003A43AB">
        <w:t xml:space="preserve">Учиться уважительно относиться к позиции другого, пытаться договариваться.  </w:t>
      </w:r>
    </w:p>
    <w:p w:rsidR="003A43AB" w:rsidRPr="003A43AB" w:rsidRDefault="003A43AB" w:rsidP="003A43AB">
      <w:pPr>
        <w:spacing w:line="421" w:lineRule="auto"/>
        <w:ind w:left="142" w:right="10034"/>
      </w:pP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hd w:val="solid" w:color="FFFFFF" w:fill="FFFFFF"/>
        <w:suppressAutoHyphens/>
        <w:overflowPunct w:val="0"/>
        <w:adjustRightInd w:val="0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3A43AB">
        <w:rPr>
          <w:rFonts w:ascii="Times New Roman" w:hAnsi="Times New Roman"/>
          <w:b/>
          <w:bCs/>
          <w:color w:val="000000"/>
          <w:kern w:val="28"/>
          <w:sz w:val="24"/>
          <w:szCs w:val="24"/>
        </w:rPr>
        <w:t>Предметные результаты: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 xml:space="preserve">- знать </w:t>
      </w:r>
      <w:r w:rsidR="007C03AE" w:rsidRPr="003A43AB">
        <w:rPr>
          <w:rFonts w:ascii="Times New Roman" w:hAnsi="Times New Roman"/>
          <w:kern w:val="28"/>
          <w:sz w:val="24"/>
          <w:szCs w:val="24"/>
        </w:rPr>
        <w:t>основные экологические термины</w:t>
      </w:r>
      <w:r w:rsidRPr="003A43AB">
        <w:rPr>
          <w:rFonts w:ascii="Times New Roman" w:hAnsi="Times New Roman"/>
          <w:kern w:val="28"/>
          <w:sz w:val="24"/>
          <w:szCs w:val="24"/>
        </w:rPr>
        <w:t>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-определять основные виды растений и животных Смоленского края;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знать основные виды ядовитых грибов и растений, произрастающих в Смоленской области;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определять основных представителей флоры и фауны, занесённых в Красную книгу Смоленской области;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применять правила ведения наблюдений;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знать и применять правила поведения в природе;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 xml:space="preserve">-выявлять факторы среды, оказывающие действие на растительные и животные организмы;        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устанавливать и выяснять причинно-следственные связи  в растительном и животном мире;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проводить микроисследование по изучению природных и искусственных сообществ растений и животных;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lastRenderedPageBreak/>
        <w:t>-оценивать влияние природы на человека (его эмоциональное, нравственное состояние и физическое здоровье);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-применять имеющиеся знания в практической деятельности по благоустройству и охран</w:t>
      </w:r>
      <w:r w:rsidR="007C03AE" w:rsidRPr="003A43AB">
        <w:rPr>
          <w:rFonts w:ascii="Times New Roman" w:hAnsi="Times New Roman"/>
          <w:kern w:val="28"/>
          <w:sz w:val="24"/>
          <w:szCs w:val="24"/>
        </w:rPr>
        <w:t>е природной среды</w:t>
      </w:r>
      <w:r w:rsidRPr="003A43AB">
        <w:rPr>
          <w:rFonts w:ascii="Times New Roman" w:hAnsi="Times New Roman"/>
          <w:kern w:val="28"/>
          <w:sz w:val="24"/>
          <w:szCs w:val="24"/>
        </w:rPr>
        <w:t>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-характеризовать лесные и водные биоценозы;</w:t>
      </w:r>
    </w:p>
    <w:p w:rsidR="00AB0417" w:rsidRPr="003A43AB" w:rsidRDefault="00AB0417" w:rsidP="00AB0417">
      <w:pPr>
        <w:pStyle w:val="a5"/>
        <w:widowControl w:val="0"/>
        <w:numPr>
          <w:ilvl w:val="0"/>
          <w:numId w:val="4"/>
        </w:numPr>
        <w:suppressAutoHyphens/>
        <w:overflowPunct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3A43AB">
        <w:rPr>
          <w:rFonts w:ascii="Times New Roman" w:hAnsi="Times New Roman"/>
          <w:kern w:val="28"/>
          <w:sz w:val="24"/>
          <w:szCs w:val="24"/>
        </w:rPr>
        <w:t>- готовить сообщение  природно- краеведческого содержания</w:t>
      </w:r>
    </w:p>
    <w:p w:rsidR="003A43AB" w:rsidRPr="003A43AB" w:rsidRDefault="003A43AB" w:rsidP="003A43AB">
      <w:pPr>
        <w:ind w:left="1068"/>
        <w:contextualSpacing/>
        <w:rPr>
          <w:rFonts w:eastAsiaTheme="minorHAnsi"/>
          <w:b/>
          <w:lang w:eastAsia="en-US"/>
        </w:rPr>
      </w:pPr>
    </w:p>
    <w:p w:rsidR="003A43AB" w:rsidRPr="003A43AB" w:rsidRDefault="003A43AB" w:rsidP="00BE0BA5">
      <w:pPr>
        <w:ind w:left="1068"/>
        <w:contextualSpacing/>
        <w:jc w:val="center"/>
        <w:rPr>
          <w:rFonts w:eastAsiaTheme="minorHAnsi"/>
          <w:b/>
          <w:lang w:eastAsia="en-US"/>
        </w:rPr>
      </w:pPr>
    </w:p>
    <w:p w:rsidR="00CA11CE" w:rsidRPr="003A43AB" w:rsidRDefault="00CA11CE" w:rsidP="00BE0BA5">
      <w:pPr>
        <w:ind w:left="1068"/>
        <w:contextualSpacing/>
        <w:jc w:val="center"/>
        <w:rPr>
          <w:rFonts w:eastAsiaTheme="minorHAnsi"/>
          <w:b/>
          <w:lang w:eastAsia="en-US"/>
        </w:rPr>
      </w:pPr>
    </w:p>
    <w:p w:rsidR="009549ED" w:rsidRPr="003A43AB" w:rsidRDefault="009549ED" w:rsidP="009549ED">
      <w:pPr>
        <w:spacing w:after="4" w:line="259" w:lineRule="auto"/>
        <w:ind w:left="13" w:right="3"/>
        <w:jc w:val="center"/>
      </w:pPr>
      <w:r w:rsidRPr="003A43AB">
        <w:rPr>
          <w:b/>
        </w:rPr>
        <w:t xml:space="preserve">Содержание программы </w:t>
      </w:r>
    </w:p>
    <w:p w:rsidR="009549ED" w:rsidRPr="003A43AB" w:rsidRDefault="000510E7" w:rsidP="009549ED">
      <w:pPr>
        <w:spacing w:after="4" w:line="259" w:lineRule="auto"/>
        <w:ind w:left="13"/>
        <w:jc w:val="center"/>
      </w:pPr>
      <w:r>
        <w:rPr>
          <w:b/>
        </w:rPr>
        <w:t>1</w:t>
      </w:r>
      <w:r w:rsidR="009549ED" w:rsidRPr="003A43AB">
        <w:rPr>
          <w:b/>
        </w:rPr>
        <w:t xml:space="preserve"> класс </w:t>
      </w:r>
    </w:p>
    <w:p w:rsidR="009549ED" w:rsidRPr="003A43AB" w:rsidRDefault="009549ED" w:rsidP="009549ED">
      <w:pPr>
        <w:spacing w:after="33" w:line="259" w:lineRule="auto"/>
      </w:pP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1-4</w:t>
      </w:r>
      <w:r w:rsidR="009549ED" w:rsidRPr="003A43AB">
        <w:rPr>
          <w:b/>
          <w:i/>
        </w:rPr>
        <w:t xml:space="preserve"> – «Путешествия и наблюдения. Воспоминания о лете.»</w:t>
      </w:r>
    </w:p>
    <w:p w:rsidR="009549ED" w:rsidRPr="003A43AB" w:rsidRDefault="009549ED" w:rsidP="009549ED">
      <w:pPr>
        <w:spacing w:after="29" w:line="257" w:lineRule="auto"/>
        <w:ind w:left="-5" w:right="2"/>
        <w:jc w:val="both"/>
      </w:pPr>
      <w:r w:rsidRPr="003A43AB">
        <w:t xml:space="preserve">… Воспоминания о лете являются традиционным началом учебного года на уроках русского языка, но эти же воспоминания хорошо перенести и на уроки природоведения. </w:t>
      </w:r>
    </w:p>
    <w:p w:rsidR="009549ED" w:rsidRPr="003A43AB" w:rsidRDefault="009549ED" w:rsidP="009549ED">
      <w:pPr>
        <w:ind w:left="10" w:right="11"/>
      </w:pPr>
      <w:r w:rsidRPr="003A43AB">
        <w:t xml:space="preserve">— Кто из вас бывал в похожих местах? Что вы там видели? Расскажите об этом в классе. </w:t>
      </w:r>
    </w:p>
    <w:p w:rsidR="009549ED" w:rsidRPr="003A43AB" w:rsidRDefault="009549ED" w:rsidP="009549ED">
      <w:pPr>
        <w:spacing w:after="34" w:line="259" w:lineRule="auto"/>
      </w:pPr>
    </w:p>
    <w:p w:rsidR="009549ED" w:rsidRPr="003A43AB" w:rsidRDefault="005A3461" w:rsidP="005A3461">
      <w:pPr>
        <w:spacing w:after="15" w:line="262" w:lineRule="auto"/>
      </w:pPr>
      <w:r>
        <w:rPr>
          <w:b/>
          <w:i/>
        </w:rPr>
        <w:t>5-8</w:t>
      </w:r>
      <w:r w:rsidR="009549ED" w:rsidRPr="003A43AB">
        <w:rPr>
          <w:b/>
          <w:i/>
        </w:rPr>
        <w:t xml:space="preserve"> – «Интересные места или взгляд со стороны.» Путешествие вокруг Земли. </w:t>
      </w:r>
    </w:p>
    <w:p w:rsidR="009549ED" w:rsidRPr="003A43AB" w:rsidRDefault="009549ED" w:rsidP="009549ED">
      <w:pPr>
        <w:ind w:left="10" w:right="11"/>
      </w:pPr>
      <w:r w:rsidRPr="003A43AB">
        <w:t xml:space="preserve">Если посмотреть на Землю со стороны, то можно увидеть океаны, моря и большие участки суши, которые называются континентами. </w:t>
      </w:r>
    </w:p>
    <w:p w:rsidR="009549ED" w:rsidRPr="003A43AB" w:rsidRDefault="009549ED" w:rsidP="009549ED">
      <w:pPr>
        <w:ind w:left="10" w:right="11"/>
      </w:pPr>
      <w:r w:rsidRPr="003A43AB">
        <w:t xml:space="preserve">На континентах можно увидеть горные цепи, реки, леса, пустыни. Земля с Луны похожа на глобус, который стоит в вашем классе. </w:t>
      </w:r>
    </w:p>
    <w:p w:rsidR="009549ED" w:rsidRPr="003A43AB" w:rsidRDefault="009549ED" w:rsidP="009549ED">
      <w:pPr>
        <w:spacing w:after="27" w:line="259" w:lineRule="auto"/>
      </w:pP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9-12</w:t>
      </w:r>
      <w:r w:rsidR="009549ED" w:rsidRPr="003A43AB">
        <w:rPr>
          <w:b/>
          <w:i/>
        </w:rPr>
        <w:t xml:space="preserve">- «Где вы уже бывали?» </w:t>
      </w:r>
    </w:p>
    <w:p w:rsidR="009549ED" w:rsidRPr="003A43AB" w:rsidRDefault="009549ED" w:rsidP="009549ED">
      <w:pPr>
        <w:ind w:left="10" w:right="11"/>
      </w:pPr>
      <w:r w:rsidRPr="003A43AB">
        <w:t xml:space="preserve">Глядя на Землю с Луны, можно увидеть континенты. Путешествуя по континентам, можно обнаружить некоторые закономерности в </w:t>
      </w:r>
    </w:p>
    <w:p w:rsidR="009549ED" w:rsidRPr="003A43AB" w:rsidRDefault="009549ED" w:rsidP="009549ED">
      <w:pPr>
        <w:spacing w:after="4" w:line="257" w:lineRule="auto"/>
        <w:ind w:left="-5"/>
        <w:jc w:val="both"/>
      </w:pPr>
      <w:r w:rsidRPr="003A43AB">
        <w:t xml:space="preserve">распределении растительности и особенностях видового состава животных в разных местах. Связано это, в первую очередь, с климатом. Так возникают представления о климатических зонах. </w:t>
      </w:r>
      <w:proofErr w:type="spellStart"/>
      <w:r w:rsidRPr="003A43AB">
        <w:t>Вкаких-то</w:t>
      </w:r>
      <w:proofErr w:type="spellEnd"/>
      <w:r w:rsidRPr="003A43AB">
        <w:t xml:space="preserve"> из этих мест второклассники уже бывали. Как минимум — в одной из природных они живут сами. </w:t>
      </w:r>
    </w:p>
    <w:p w:rsidR="009549ED" w:rsidRPr="003A43AB" w:rsidRDefault="009549ED" w:rsidP="009549ED">
      <w:pPr>
        <w:spacing w:after="29" w:line="259" w:lineRule="auto"/>
      </w:pP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13-16</w:t>
      </w:r>
      <w:r w:rsidR="009549ED" w:rsidRPr="003A43AB">
        <w:rPr>
          <w:b/>
          <w:i/>
        </w:rPr>
        <w:t xml:space="preserve">- «Удивительное разнообразие.» </w:t>
      </w:r>
    </w:p>
    <w:p w:rsidR="009549ED" w:rsidRPr="003A43AB" w:rsidRDefault="009549ED" w:rsidP="009549ED">
      <w:pPr>
        <w:spacing w:after="4" w:line="257" w:lineRule="auto"/>
        <w:ind w:left="-5" w:right="3"/>
        <w:jc w:val="both"/>
      </w:pPr>
      <w:r w:rsidRPr="003A43AB">
        <w:t xml:space="preserve">Поиск и обнаружение неочевидного в очевидном — это интересная работа для младших школьников. Они готовы и рады удивляться.  И эту способность нам и нужно у них сохранить. </w:t>
      </w:r>
    </w:p>
    <w:p w:rsidR="009549ED" w:rsidRPr="003A43AB" w:rsidRDefault="009549ED" w:rsidP="009549ED">
      <w:pPr>
        <w:spacing w:after="27" w:line="259" w:lineRule="auto"/>
      </w:pPr>
    </w:p>
    <w:p w:rsidR="009549ED" w:rsidRPr="003A43AB" w:rsidRDefault="005A3461" w:rsidP="005A3461">
      <w:pPr>
        <w:spacing w:after="15" w:line="262" w:lineRule="auto"/>
      </w:pPr>
      <w:r>
        <w:rPr>
          <w:b/>
          <w:i/>
        </w:rPr>
        <w:t>17-20</w:t>
      </w:r>
      <w:r w:rsidR="009549ED" w:rsidRPr="003A43AB">
        <w:rPr>
          <w:b/>
          <w:i/>
        </w:rPr>
        <w:t>- «Живые существа на «-</w:t>
      </w:r>
      <w:proofErr w:type="spellStart"/>
      <w:r w:rsidR="009549ED" w:rsidRPr="003A43AB">
        <w:rPr>
          <w:b/>
          <w:i/>
        </w:rPr>
        <w:t>щие</w:t>
      </w:r>
      <w:proofErr w:type="spellEnd"/>
      <w:r w:rsidR="009549ED" w:rsidRPr="003A43AB">
        <w:rPr>
          <w:b/>
          <w:i/>
        </w:rPr>
        <w:t xml:space="preserve">». </w:t>
      </w:r>
    </w:p>
    <w:p w:rsidR="009549ED" w:rsidRPr="003A43AB" w:rsidRDefault="009549ED" w:rsidP="009549ED">
      <w:pPr>
        <w:ind w:left="10" w:right="11"/>
      </w:pPr>
      <w:r w:rsidRPr="003A43AB">
        <w:t xml:space="preserve">Обсуждая разные типы движения живых существ, второклассники, одновременно с этим, осваивают и причастия. </w:t>
      </w:r>
    </w:p>
    <w:p w:rsidR="009549ED" w:rsidRPr="003A43AB" w:rsidRDefault="009549ED" w:rsidP="009549ED">
      <w:pPr>
        <w:spacing w:after="24" w:line="259" w:lineRule="auto"/>
      </w:pP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21-24</w:t>
      </w:r>
      <w:r w:rsidR="009549ED" w:rsidRPr="003A43AB">
        <w:rPr>
          <w:b/>
          <w:i/>
        </w:rPr>
        <w:t xml:space="preserve">- Пресноводный водоём.» </w:t>
      </w:r>
    </w:p>
    <w:p w:rsidR="009549ED" w:rsidRPr="003A43AB" w:rsidRDefault="009549ED" w:rsidP="009549ED">
      <w:pPr>
        <w:spacing w:after="4" w:line="257" w:lineRule="auto"/>
        <w:ind w:left="-5" w:right="1"/>
        <w:jc w:val="both"/>
      </w:pPr>
      <w:r w:rsidRPr="003A43AB">
        <w:t xml:space="preserve">Для городских жителей, как детей, так и взрослых, встречи с мелкими обитателями пресноводных водоёмов </w:t>
      </w:r>
      <w:proofErr w:type="spellStart"/>
      <w:r w:rsidRPr="003A43AB">
        <w:t>редкu</w:t>
      </w:r>
      <w:proofErr w:type="spellEnd"/>
      <w:r w:rsidRPr="003A43AB">
        <w:t xml:space="preserve">, если вообще случаются. Для этого нужна определённая настроенность и готовность наблюдать. И некоторое представление о том, что в небольшом пруду вообще можно </w:t>
      </w:r>
      <w:proofErr w:type="spellStart"/>
      <w:r w:rsidRPr="003A43AB">
        <w:t>чтото</w:t>
      </w:r>
      <w:proofErr w:type="spellEnd"/>
      <w:r w:rsidRPr="003A43AB">
        <w:t xml:space="preserve"> увидеть. </w:t>
      </w:r>
    </w:p>
    <w:p w:rsidR="009549ED" w:rsidRPr="003A43AB" w:rsidRDefault="009549ED" w:rsidP="009549ED">
      <w:pPr>
        <w:spacing w:after="28" w:line="259" w:lineRule="auto"/>
      </w:pP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2</w:t>
      </w:r>
      <w:r w:rsidR="0074083A">
        <w:rPr>
          <w:b/>
          <w:i/>
        </w:rPr>
        <w:t>-</w:t>
      </w:r>
      <w:r>
        <w:rPr>
          <w:b/>
          <w:i/>
        </w:rPr>
        <w:t>528</w:t>
      </w:r>
      <w:r w:rsidR="009549ED" w:rsidRPr="003A43AB">
        <w:rPr>
          <w:b/>
          <w:i/>
        </w:rPr>
        <w:t xml:space="preserve">- «Микромир или Невидимый мир.» </w:t>
      </w:r>
    </w:p>
    <w:p w:rsidR="009549ED" w:rsidRPr="003A43AB" w:rsidRDefault="009549ED" w:rsidP="009549ED">
      <w:pPr>
        <w:ind w:left="10" w:right="11"/>
      </w:pPr>
      <w:r w:rsidRPr="003A43AB">
        <w:lastRenderedPageBreak/>
        <w:t xml:space="preserve">Освоение масштабности окружающего мира продолжим темой «Микромир или Невидимый мир». </w:t>
      </w:r>
    </w:p>
    <w:p w:rsidR="009549ED" w:rsidRPr="003A43AB" w:rsidRDefault="009549ED" w:rsidP="009549ED">
      <w:pPr>
        <w:spacing w:after="4" w:line="257" w:lineRule="auto"/>
        <w:ind w:left="-5" w:right="6"/>
        <w:jc w:val="both"/>
      </w:pPr>
      <w:r w:rsidRPr="003A43AB">
        <w:t xml:space="preserve">Обычно микроскоп в школе впервые используется для демонстрации клеточного строения растения. Причём, в чём пафос этого знакомства с клеточным строением кожицы, многим детям остаётся непонятным. </w:t>
      </w:r>
    </w:p>
    <w:p w:rsidR="009549ED" w:rsidRPr="003A43AB" w:rsidRDefault="009549ED" w:rsidP="009549ED">
      <w:pPr>
        <w:spacing w:after="22" w:line="259" w:lineRule="auto"/>
      </w:pPr>
    </w:p>
    <w:p w:rsidR="009549ED" w:rsidRPr="003A43AB" w:rsidRDefault="005A3461" w:rsidP="005A3461">
      <w:pPr>
        <w:spacing w:after="15" w:line="262" w:lineRule="auto"/>
      </w:pPr>
      <w:r>
        <w:rPr>
          <w:b/>
          <w:i/>
        </w:rPr>
        <w:t>29-32</w:t>
      </w:r>
      <w:r w:rsidR="009549ED" w:rsidRPr="003A43AB">
        <w:rPr>
          <w:b/>
          <w:i/>
        </w:rPr>
        <w:t xml:space="preserve">- «Загадочные имена.» </w:t>
      </w:r>
    </w:p>
    <w:p w:rsidR="009549ED" w:rsidRPr="003A43AB" w:rsidRDefault="009549ED" w:rsidP="009549ED">
      <w:pPr>
        <w:ind w:left="10" w:right="11"/>
      </w:pPr>
      <w:r w:rsidRPr="003A43AB">
        <w:t xml:space="preserve">Этимология названий животных, растений всегда привлекает детей, тем более что у самих детей всегда есть варианты объяснений этих названий. </w:t>
      </w:r>
    </w:p>
    <w:p w:rsidR="009549ED" w:rsidRPr="003A43AB" w:rsidRDefault="009549ED" w:rsidP="009549ED">
      <w:pPr>
        <w:ind w:left="10" w:right="11"/>
      </w:pPr>
      <w:r w:rsidRPr="003A43AB">
        <w:t xml:space="preserve">Лягушка лягается, когда её возьмёшь в руки. </w:t>
      </w:r>
    </w:p>
    <w:p w:rsidR="009549ED" w:rsidRPr="003A43AB" w:rsidRDefault="009549ED" w:rsidP="009549ED">
      <w:pPr>
        <w:ind w:left="10" w:right="11"/>
      </w:pPr>
      <w:r w:rsidRPr="003A43AB">
        <w:t xml:space="preserve">Скат оттого скат, что, плавая, он как бы скатывается с водяной горки. Плывёт скат, перекатывая своими плавниками. </w:t>
      </w:r>
    </w:p>
    <w:p w:rsidR="009549ED" w:rsidRPr="003A43AB" w:rsidRDefault="009549ED" w:rsidP="009549ED">
      <w:pPr>
        <w:ind w:left="10" w:right="11"/>
      </w:pPr>
      <w:r w:rsidRPr="003A43AB">
        <w:t xml:space="preserve">Мох — мохнатый. А крапива впивается, оттого и больно. </w:t>
      </w:r>
    </w:p>
    <w:p w:rsidR="009549ED" w:rsidRPr="003A43AB" w:rsidRDefault="009549ED" w:rsidP="009549ED">
      <w:pPr>
        <w:ind w:left="10" w:right="11"/>
      </w:pPr>
      <w:r w:rsidRPr="003A43AB">
        <w:t xml:space="preserve">Это — варианты интерпретаций этих имён-названий второклассниками. А что предложат ваши дети? </w:t>
      </w:r>
    </w:p>
    <w:p w:rsidR="009549ED" w:rsidRPr="003A43AB" w:rsidRDefault="009549ED" w:rsidP="009549ED">
      <w:pPr>
        <w:spacing w:after="25" w:line="259" w:lineRule="auto"/>
      </w:pPr>
    </w:p>
    <w:p w:rsidR="009549ED" w:rsidRPr="003A43AB" w:rsidRDefault="005A3461" w:rsidP="005A3461">
      <w:pPr>
        <w:spacing w:after="15" w:line="262" w:lineRule="auto"/>
      </w:pPr>
      <w:r>
        <w:rPr>
          <w:b/>
          <w:i/>
        </w:rPr>
        <w:t>33-36</w:t>
      </w:r>
      <w:r w:rsidR="009549ED" w:rsidRPr="003A43AB">
        <w:rPr>
          <w:b/>
          <w:i/>
        </w:rPr>
        <w:t xml:space="preserve">- « Какие они вблизи?» </w:t>
      </w:r>
    </w:p>
    <w:p w:rsidR="009549ED" w:rsidRPr="003A43AB" w:rsidRDefault="009549ED" w:rsidP="009549ED">
      <w:pPr>
        <w:ind w:left="10" w:right="11"/>
      </w:pPr>
      <w:r w:rsidRPr="003A43AB">
        <w:t xml:space="preserve">В предметном плане здесь несколько составляющих. </w:t>
      </w:r>
    </w:p>
    <w:p w:rsidR="009549ED" w:rsidRPr="003A43AB" w:rsidRDefault="009549ED" w:rsidP="009549ED">
      <w:pPr>
        <w:ind w:left="10" w:right="11"/>
      </w:pPr>
      <w:r w:rsidRPr="003A43AB">
        <w:t xml:space="preserve">С одной стороны, предлагая школьникам, прочитав тексты, придумать подобную мини-историю, мы рассчитываем на их воображение. </w:t>
      </w:r>
    </w:p>
    <w:p w:rsidR="009549ED" w:rsidRPr="003A43AB" w:rsidRDefault="009549ED" w:rsidP="009549ED">
      <w:pPr>
        <w:ind w:left="10" w:right="11"/>
      </w:pPr>
      <w:r w:rsidRPr="003A43AB">
        <w:t xml:space="preserve">С другой стороны, такую историю не придумать, не начав внимательно рассматривать интересующий нас объект. </w:t>
      </w:r>
    </w:p>
    <w:p w:rsidR="009549ED" w:rsidRPr="003A43AB" w:rsidRDefault="009549ED" w:rsidP="009549ED">
      <w:pPr>
        <w:spacing w:after="4" w:line="257" w:lineRule="auto"/>
        <w:ind w:left="-5" w:right="4"/>
        <w:jc w:val="both"/>
      </w:pPr>
      <w:r w:rsidRPr="003A43AB">
        <w:t xml:space="preserve">С третьей — подобные истории содержат в себе социальную составляющую: кто-то попал в беду и его нужно спасать, кто-то — «бросает всё» и идёт на выручку и т. д. </w:t>
      </w:r>
    </w:p>
    <w:p w:rsidR="009549ED" w:rsidRPr="003A43AB" w:rsidRDefault="009549ED" w:rsidP="009549ED">
      <w:pPr>
        <w:ind w:left="10" w:right="11"/>
      </w:pPr>
      <w:r w:rsidRPr="003A43AB">
        <w:t xml:space="preserve">С четвёртой — история должна удивлять и «цеплять» слушателя. </w:t>
      </w:r>
    </w:p>
    <w:p w:rsidR="009549ED" w:rsidRPr="003A43AB" w:rsidRDefault="009549ED" w:rsidP="009549ED">
      <w:pPr>
        <w:ind w:left="10" w:right="11"/>
      </w:pPr>
      <w:r w:rsidRPr="003A43AB">
        <w:t xml:space="preserve">Другими словами, чтобы придумать подобную историю, от второклассников потребуются </w:t>
      </w:r>
      <w:r w:rsidRPr="003A43AB">
        <w:tab/>
        <w:t xml:space="preserve">серьёзные </w:t>
      </w:r>
      <w:r w:rsidRPr="003A43AB">
        <w:tab/>
        <w:t xml:space="preserve">усилия </w:t>
      </w:r>
      <w:r w:rsidRPr="003A43AB">
        <w:tab/>
        <w:t xml:space="preserve">филологического, </w:t>
      </w:r>
      <w:r w:rsidRPr="003A43AB">
        <w:tab/>
        <w:t xml:space="preserve">биологического, исследовательского характера. </w:t>
      </w:r>
    </w:p>
    <w:p w:rsidR="009549ED" w:rsidRPr="003A43AB" w:rsidRDefault="009549ED" w:rsidP="009549ED">
      <w:pPr>
        <w:spacing w:after="22" w:line="259" w:lineRule="auto"/>
      </w:pP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37-4</w:t>
      </w:r>
      <w:r w:rsidR="009549ED" w:rsidRPr="003A43AB">
        <w:rPr>
          <w:b/>
          <w:i/>
        </w:rPr>
        <w:t xml:space="preserve">0-  « Как они устроены?» </w:t>
      </w:r>
    </w:p>
    <w:p w:rsidR="009549ED" w:rsidRPr="003A43AB" w:rsidRDefault="009549ED" w:rsidP="009549ED">
      <w:pPr>
        <w:spacing w:after="4" w:line="257" w:lineRule="auto"/>
        <w:ind w:left="-5" w:right="9"/>
        <w:jc w:val="both"/>
      </w:pPr>
      <w:r w:rsidRPr="003A43AB">
        <w:t xml:space="preserve">В основе этой темы лежит весьма важная проблематика, а именно проблематика наследуемых и приобретённых в ходе индивидуальной жизни поведенческих навыков. </w:t>
      </w:r>
    </w:p>
    <w:p w:rsidR="009549ED" w:rsidRPr="003A43AB" w:rsidRDefault="009549ED" w:rsidP="009549ED">
      <w:pPr>
        <w:spacing w:after="24" w:line="259" w:lineRule="auto"/>
      </w:pP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41-44</w:t>
      </w:r>
      <w:r w:rsidR="009549ED" w:rsidRPr="003A43AB">
        <w:rPr>
          <w:b/>
          <w:i/>
        </w:rPr>
        <w:t xml:space="preserve">-  « А где-то очень далеко…» </w:t>
      </w:r>
    </w:p>
    <w:p w:rsidR="009549ED" w:rsidRPr="003A43AB" w:rsidRDefault="009549ED" w:rsidP="009549ED">
      <w:pPr>
        <w:spacing w:after="4" w:line="257" w:lineRule="auto"/>
        <w:ind w:left="-5" w:right="9"/>
        <w:jc w:val="both"/>
      </w:pPr>
      <w:r w:rsidRPr="003A43AB">
        <w:t xml:space="preserve">А где-то очень далеко идёт своя собственная жизнь. И там живут илистые прыгуны. Странные рыбки, умеющие ползать по суше, забираться на воздушные корни мангровых деревьев, греться в свете луны и охотиться за мошкарой. </w:t>
      </w:r>
    </w:p>
    <w:p w:rsidR="009549ED" w:rsidRPr="003A43AB" w:rsidRDefault="009549ED" w:rsidP="009549ED">
      <w:pPr>
        <w:spacing w:after="30" w:line="259" w:lineRule="auto"/>
      </w:pPr>
    </w:p>
    <w:p w:rsidR="009549ED" w:rsidRPr="003A43AB" w:rsidRDefault="005A3461" w:rsidP="009549ED">
      <w:pPr>
        <w:spacing w:after="15" w:line="262" w:lineRule="auto"/>
        <w:ind w:left="-5"/>
      </w:pPr>
      <w:r>
        <w:rPr>
          <w:b/>
          <w:i/>
        </w:rPr>
        <w:t>45-48</w:t>
      </w:r>
      <w:r w:rsidR="009549ED" w:rsidRPr="003A43AB">
        <w:rPr>
          <w:b/>
          <w:i/>
        </w:rPr>
        <w:t xml:space="preserve">-  « Наблюдения и исследования. Волшебные предметы» </w:t>
      </w:r>
    </w:p>
    <w:p w:rsidR="009549ED" w:rsidRPr="003A43AB" w:rsidRDefault="009549ED" w:rsidP="009549ED">
      <w:pPr>
        <w:spacing w:after="4" w:line="257" w:lineRule="auto"/>
        <w:ind w:left="-5" w:right="3"/>
        <w:jc w:val="both"/>
      </w:pPr>
      <w:r w:rsidRPr="003A43AB">
        <w:t xml:space="preserve">Первая тема «Волшебные предметы» этого большого раздела — не столько про волшебные предметы как таковые, сколько про организацию игровых ситуаций исследовательского характера. </w:t>
      </w:r>
    </w:p>
    <w:p w:rsidR="009549ED" w:rsidRPr="003A43AB" w:rsidRDefault="009549ED" w:rsidP="009549ED">
      <w:pPr>
        <w:spacing w:after="28" w:line="259" w:lineRule="auto"/>
      </w:pPr>
    </w:p>
    <w:p w:rsidR="009549ED" w:rsidRPr="003A43AB" w:rsidRDefault="005A3461" w:rsidP="005A3461">
      <w:pPr>
        <w:ind w:right="2902"/>
      </w:pPr>
      <w:r>
        <w:rPr>
          <w:b/>
          <w:i/>
        </w:rPr>
        <w:t>49</w:t>
      </w:r>
      <w:r w:rsidR="0074083A">
        <w:rPr>
          <w:b/>
          <w:i/>
        </w:rPr>
        <w:t>-52</w:t>
      </w:r>
      <w:r w:rsidR="009549ED" w:rsidRPr="003A43AB">
        <w:rPr>
          <w:b/>
          <w:i/>
        </w:rPr>
        <w:t xml:space="preserve">-  « Органы чувств и волшебные приборы» </w:t>
      </w:r>
      <w:r w:rsidR="009549ED" w:rsidRPr="003A43AB">
        <w:t xml:space="preserve">В основе этой темы лежат следующие представления. </w:t>
      </w:r>
    </w:p>
    <w:p w:rsidR="009549ED" w:rsidRPr="003A43AB" w:rsidRDefault="009549ED" w:rsidP="009549ED">
      <w:pPr>
        <w:spacing w:after="4" w:line="257" w:lineRule="auto"/>
        <w:ind w:left="-5" w:right="3"/>
        <w:jc w:val="both"/>
      </w:pPr>
      <w:r w:rsidRPr="003A43AB">
        <w:t xml:space="preserve">Физиков называют естествоиспытателями. Почему? Потому что они «испытывают естество природы». Но чем, как? Ответ — известен. При помощи экспериментов и особых приборов, позволяющих фиксировать данные, недоступные простым органам чувств человека.  </w:t>
      </w:r>
    </w:p>
    <w:p w:rsidR="009549ED" w:rsidRPr="003A43AB" w:rsidRDefault="009549ED" w:rsidP="009549ED">
      <w:pPr>
        <w:spacing w:after="21" w:line="259" w:lineRule="auto"/>
      </w:pPr>
    </w:p>
    <w:p w:rsidR="009549ED" w:rsidRPr="003A43AB" w:rsidRDefault="0074083A" w:rsidP="009549ED">
      <w:pPr>
        <w:spacing w:after="15" w:line="262" w:lineRule="auto"/>
        <w:ind w:left="-5"/>
      </w:pPr>
      <w:r>
        <w:rPr>
          <w:b/>
          <w:i/>
        </w:rPr>
        <w:t>53-56</w:t>
      </w:r>
      <w:r w:rsidR="009549ED" w:rsidRPr="003A43AB">
        <w:rPr>
          <w:b/>
          <w:i/>
        </w:rPr>
        <w:t xml:space="preserve">-  « Свойства воды. Загадки тепла и холода» </w:t>
      </w:r>
    </w:p>
    <w:p w:rsidR="009549ED" w:rsidRPr="003A43AB" w:rsidRDefault="009549ED" w:rsidP="009549ED">
      <w:pPr>
        <w:spacing w:after="31" w:line="257" w:lineRule="auto"/>
        <w:ind w:left="-5" w:right="6"/>
        <w:jc w:val="both"/>
      </w:pPr>
      <w:r w:rsidRPr="003A43AB">
        <w:t xml:space="preserve">Темы «Свойства воды» и «Загадки тепла и холода» углубляют предыдущую тему направлены уже на оформление у второклассников опыта чувственной идентификации с физическими явлениями.  Поиск причин (а точнее, механизмов), лежащих в основе физических явлений, которые  называем </w:t>
      </w:r>
    </w:p>
    <w:p w:rsidR="009549ED" w:rsidRPr="003A43AB" w:rsidRDefault="009549ED" w:rsidP="009549ED">
      <w:pPr>
        <w:ind w:left="10" w:right="11"/>
      </w:pPr>
      <w:r w:rsidRPr="003A43AB">
        <w:t xml:space="preserve">«испарение», «замерзание». </w:t>
      </w:r>
    </w:p>
    <w:p w:rsidR="009549ED" w:rsidRPr="003A43AB" w:rsidRDefault="009549ED" w:rsidP="009549ED">
      <w:pPr>
        <w:spacing w:after="25" w:line="259" w:lineRule="auto"/>
      </w:pPr>
    </w:p>
    <w:p w:rsidR="009549ED" w:rsidRPr="003A43AB" w:rsidRDefault="0074083A" w:rsidP="009549ED">
      <w:pPr>
        <w:spacing w:after="15" w:line="262" w:lineRule="auto"/>
        <w:ind w:left="-5"/>
      </w:pPr>
      <w:r>
        <w:rPr>
          <w:b/>
          <w:i/>
        </w:rPr>
        <w:t>57-6</w:t>
      </w:r>
      <w:r w:rsidR="009549ED" w:rsidRPr="003A43AB">
        <w:rPr>
          <w:b/>
          <w:i/>
        </w:rPr>
        <w:t xml:space="preserve">0-  « Как у них это получается?» </w:t>
      </w:r>
    </w:p>
    <w:p w:rsidR="009549ED" w:rsidRPr="003A43AB" w:rsidRDefault="009549ED" w:rsidP="009549ED">
      <w:pPr>
        <w:ind w:left="10" w:right="11"/>
      </w:pPr>
      <w:r w:rsidRPr="003A43AB">
        <w:t xml:space="preserve">Данный сюжет продолжает разговор, начатый в теме «Органы чувств и физические приборы». </w:t>
      </w:r>
    </w:p>
    <w:p w:rsidR="009549ED" w:rsidRPr="003A43AB" w:rsidRDefault="009549ED" w:rsidP="009549ED">
      <w:pPr>
        <w:spacing w:after="28" w:line="259" w:lineRule="auto"/>
      </w:pPr>
    </w:p>
    <w:p w:rsidR="009549ED" w:rsidRPr="003A43AB" w:rsidRDefault="0074083A" w:rsidP="0074083A">
      <w:pPr>
        <w:spacing w:after="15" w:line="262" w:lineRule="auto"/>
      </w:pPr>
      <w:r>
        <w:rPr>
          <w:b/>
          <w:i/>
        </w:rPr>
        <w:t>61-64</w:t>
      </w:r>
      <w:r w:rsidR="009549ED" w:rsidRPr="003A43AB">
        <w:rPr>
          <w:b/>
          <w:i/>
        </w:rPr>
        <w:t>-  «</w:t>
      </w:r>
      <w:proofErr w:type="spellStart"/>
      <w:r w:rsidR="009549ED" w:rsidRPr="003A43AB">
        <w:rPr>
          <w:b/>
          <w:i/>
        </w:rPr>
        <w:t>Крылохлопающие</w:t>
      </w:r>
      <w:proofErr w:type="spellEnd"/>
      <w:r w:rsidR="009549ED" w:rsidRPr="003A43AB">
        <w:rPr>
          <w:b/>
          <w:i/>
        </w:rPr>
        <w:t xml:space="preserve"> воздухоплаватели» </w:t>
      </w:r>
    </w:p>
    <w:p w:rsidR="009549ED" w:rsidRPr="003A43AB" w:rsidRDefault="009549ED" w:rsidP="009549ED">
      <w:pPr>
        <w:spacing w:after="4" w:line="257" w:lineRule="auto"/>
        <w:ind w:left="-5"/>
        <w:jc w:val="both"/>
      </w:pPr>
      <w:r w:rsidRPr="003A43AB">
        <w:t xml:space="preserve">В рамках данного сюжета мы  обращаемся к формату телесной идентификации  начинающих исследователей, как к средству анализа особенностей «природных явлений», в конкретном случае — маневров живых организмов в воздухе. </w:t>
      </w:r>
    </w:p>
    <w:p w:rsidR="009549ED" w:rsidRPr="003A43AB" w:rsidRDefault="009549ED" w:rsidP="009549ED">
      <w:pPr>
        <w:spacing w:after="27" w:line="259" w:lineRule="auto"/>
      </w:pPr>
    </w:p>
    <w:p w:rsidR="009549ED" w:rsidRPr="003A43AB" w:rsidRDefault="0074083A" w:rsidP="009549ED">
      <w:pPr>
        <w:spacing w:after="15" w:line="262" w:lineRule="auto"/>
        <w:ind w:left="-5"/>
      </w:pPr>
      <w:r>
        <w:rPr>
          <w:b/>
          <w:i/>
        </w:rPr>
        <w:t>65-68</w:t>
      </w:r>
      <w:r w:rsidR="009549ED" w:rsidRPr="003A43AB">
        <w:rPr>
          <w:b/>
          <w:i/>
        </w:rPr>
        <w:t xml:space="preserve">-  « Полёты стрекоз. Превращения.» </w:t>
      </w:r>
    </w:p>
    <w:p w:rsidR="009549ED" w:rsidRPr="003A43AB" w:rsidRDefault="009549ED" w:rsidP="004977B9">
      <w:pPr>
        <w:spacing w:after="28" w:line="257" w:lineRule="auto"/>
        <w:ind w:left="-5" w:right="4"/>
        <w:jc w:val="both"/>
      </w:pPr>
      <w:r w:rsidRPr="003A43AB">
        <w:t xml:space="preserve">Эта последняя в этом году тема, посвящённая телесной идентификации с объектом изучения. Специфика же данного разговора — в появлении инженерной составляющей. </w:t>
      </w:r>
    </w:p>
    <w:p w:rsidR="009549ED" w:rsidRDefault="009549ED" w:rsidP="009549ED">
      <w:pPr>
        <w:spacing w:after="34" w:line="259" w:lineRule="auto"/>
      </w:pPr>
    </w:p>
    <w:p w:rsidR="00811777" w:rsidRDefault="00811777" w:rsidP="009549ED">
      <w:pPr>
        <w:spacing w:after="34" w:line="259" w:lineRule="auto"/>
      </w:pPr>
    </w:p>
    <w:p w:rsidR="00C12B9A" w:rsidRPr="00C12B9A" w:rsidRDefault="004977B9" w:rsidP="00C12B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</w:t>
      </w:r>
      <w:r w:rsidR="00C12B9A" w:rsidRPr="00C12B9A">
        <w:rPr>
          <w:b/>
          <w:sz w:val="28"/>
          <w:szCs w:val="28"/>
        </w:rPr>
        <w:t>ское  планирование</w:t>
      </w:r>
    </w:p>
    <w:p w:rsidR="00C12B9A" w:rsidRPr="00C12B9A" w:rsidRDefault="00C12B9A" w:rsidP="00C12B9A">
      <w:pPr>
        <w:rPr>
          <w:b/>
          <w:sz w:val="28"/>
          <w:szCs w:val="28"/>
        </w:rPr>
      </w:pPr>
    </w:p>
    <w:tbl>
      <w:tblPr>
        <w:tblW w:w="7513" w:type="dxa"/>
        <w:tblInd w:w="-473" w:type="dxa"/>
        <w:tblCellMar>
          <w:left w:w="0" w:type="dxa"/>
          <w:right w:w="0" w:type="dxa"/>
        </w:tblCellMar>
        <w:tblLook w:val="04A0"/>
      </w:tblPr>
      <w:tblGrid>
        <w:gridCol w:w="1392"/>
        <w:gridCol w:w="4420"/>
        <w:gridCol w:w="1701"/>
      </w:tblGrid>
      <w:tr w:rsidR="00811777" w:rsidRPr="00C12B9A" w:rsidTr="00811777">
        <w:trPr>
          <w:trHeight w:val="41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11777" w:rsidRPr="00C12B9A" w:rsidRDefault="00811777" w:rsidP="00C12B9A">
            <w:pPr>
              <w:rPr>
                <w:rFonts w:ascii="Arial" w:hAnsi="Arial" w:cs="Arial"/>
                <w:sz w:val="28"/>
                <w:szCs w:val="28"/>
              </w:rPr>
            </w:pPr>
            <w:r w:rsidRPr="00C12B9A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№ </w:t>
            </w:r>
          </w:p>
          <w:p w:rsidR="00811777" w:rsidRPr="00C12B9A" w:rsidRDefault="00811777" w:rsidP="00C12B9A">
            <w:pPr>
              <w:rPr>
                <w:rFonts w:ascii="Arial" w:hAnsi="Arial" w:cs="Arial"/>
                <w:sz w:val="28"/>
                <w:szCs w:val="28"/>
              </w:rPr>
            </w:pPr>
            <w:r w:rsidRPr="00C12B9A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п/п 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11777" w:rsidRPr="00C12B9A" w:rsidRDefault="00811777" w:rsidP="00C12B9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2B9A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11777" w:rsidRPr="00C12B9A" w:rsidRDefault="00811777" w:rsidP="00C12B9A">
            <w:pPr>
              <w:rPr>
                <w:rFonts w:ascii="Arial" w:hAnsi="Arial" w:cs="Arial"/>
                <w:sz w:val="28"/>
                <w:szCs w:val="28"/>
              </w:rPr>
            </w:pPr>
            <w:r w:rsidRPr="00C12B9A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Количество часов </w:t>
            </w:r>
          </w:p>
        </w:tc>
      </w:tr>
    </w:tbl>
    <w:p w:rsidR="00C12B9A" w:rsidRPr="00C12B9A" w:rsidRDefault="00C12B9A" w:rsidP="00C12B9A">
      <w:pPr>
        <w:rPr>
          <w:b/>
          <w:color w:val="000000"/>
          <w:sz w:val="28"/>
          <w:szCs w:val="28"/>
        </w:rPr>
      </w:pPr>
    </w:p>
    <w:p w:rsidR="00C12B9A" w:rsidRPr="00C12B9A" w:rsidRDefault="00C12B9A" w:rsidP="00C12B9A">
      <w:pPr>
        <w:rPr>
          <w:color w:val="000000"/>
          <w:sz w:val="28"/>
          <w:szCs w:val="28"/>
        </w:rPr>
      </w:pPr>
    </w:p>
    <w:tbl>
      <w:tblPr>
        <w:tblStyle w:val="1"/>
        <w:tblW w:w="11375" w:type="dxa"/>
        <w:tblInd w:w="-459" w:type="dxa"/>
        <w:tblLook w:val="04A0"/>
      </w:tblPr>
      <w:tblGrid>
        <w:gridCol w:w="1314"/>
        <w:gridCol w:w="6"/>
        <w:gridCol w:w="4492"/>
        <w:gridCol w:w="1701"/>
        <w:gridCol w:w="3862"/>
      </w:tblGrid>
      <w:tr w:rsidR="00811777" w:rsidRPr="00C12B9A" w:rsidTr="00811777">
        <w:trPr>
          <w:trHeight w:val="212"/>
        </w:trPr>
        <w:tc>
          <w:tcPr>
            <w:tcW w:w="1314" w:type="dxa"/>
            <w:hideMark/>
          </w:tcPr>
          <w:p w:rsidR="00811777" w:rsidRPr="00C12B9A" w:rsidRDefault="00811777" w:rsidP="00C12B9A">
            <w:pPr>
              <w:spacing w:line="20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498" w:type="dxa"/>
            <w:gridSpan w:val="2"/>
            <w:hideMark/>
          </w:tcPr>
          <w:p w:rsidR="00811777" w:rsidRPr="00C12B9A" w:rsidRDefault="00811777" w:rsidP="005A3461">
            <w:pPr>
              <w:rPr>
                <w:b/>
                <w:color w:val="000000"/>
                <w:sz w:val="28"/>
                <w:szCs w:val="28"/>
              </w:rPr>
            </w:pPr>
            <w:r w:rsidRPr="003A43AB">
              <w:rPr>
                <w:b/>
                <w:i/>
              </w:rPr>
              <w:t>«Путешествия и наблюдения. Воспоминания о лете.»</w:t>
            </w:r>
            <w:r>
              <w:rPr>
                <w:rFonts w:eastAsia="Calibri"/>
                <w:b/>
                <w:i/>
              </w:rPr>
              <w:t xml:space="preserve"> 4ч.</w:t>
            </w:r>
          </w:p>
          <w:p w:rsidR="00811777" w:rsidRPr="00C12B9A" w:rsidRDefault="00811777" w:rsidP="005A3461">
            <w:pPr>
              <w:rPr>
                <w:color w:val="000000"/>
                <w:sz w:val="28"/>
                <w:szCs w:val="28"/>
              </w:rPr>
            </w:pPr>
          </w:p>
          <w:p w:rsidR="00811777" w:rsidRPr="00C12B9A" w:rsidRDefault="00811777" w:rsidP="00C12B9A">
            <w:pPr>
              <w:widowControl w:val="0"/>
              <w:autoSpaceDE w:val="0"/>
              <w:autoSpaceDN w:val="0"/>
              <w:adjustRightInd w:val="0"/>
              <w:spacing w:before="21"/>
              <w:ind w:right="-20"/>
            </w:pPr>
          </w:p>
          <w:p w:rsidR="00811777" w:rsidRPr="00C12B9A" w:rsidRDefault="00811777" w:rsidP="00C12B9A">
            <w:pPr>
              <w:spacing w:line="200" w:lineRule="exact"/>
              <w:rPr>
                <w:szCs w:val="28"/>
              </w:rPr>
            </w:pPr>
          </w:p>
        </w:tc>
        <w:tc>
          <w:tcPr>
            <w:tcW w:w="1701" w:type="dxa"/>
            <w:hideMark/>
          </w:tcPr>
          <w:p w:rsidR="00811777" w:rsidRPr="00C12B9A" w:rsidRDefault="00811777" w:rsidP="00005CEF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3862" w:type="dxa"/>
            <w:vMerge w:val="restart"/>
            <w:tcBorders>
              <w:top w:val="nil"/>
            </w:tcBorders>
          </w:tcPr>
          <w:p w:rsidR="00811777" w:rsidRPr="00C12B9A" w:rsidRDefault="00811777" w:rsidP="00C12B9A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06"/>
        </w:trPr>
        <w:tc>
          <w:tcPr>
            <w:tcW w:w="1314" w:type="dxa"/>
            <w:hideMark/>
          </w:tcPr>
          <w:p w:rsidR="00811777" w:rsidRPr="00C12B9A" w:rsidRDefault="00811777" w:rsidP="00C12B9A">
            <w:pPr>
              <w:spacing w:line="20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498" w:type="dxa"/>
            <w:gridSpan w:val="2"/>
            <w:hideMark/>
          </w:tcPr>
          <w:p w:rsidR="00811777" w:rsidRDefault="00811777" w:rsidP="005A3461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szCs w:val="28"/>
              </w:rPr>
            </w:pPr>
            <w:r w:rsidRPr="003A43AB">
              <w:rPr>
                <w:b/>
                <w:i/>
              </w:rPr>
              <w:t>«Интересные места или взгляд со стороны.» Путешествие вокруг Земли.</w:t>
            </w:r>
          </w:p>
          <w:p w:rsidR="00811777" w:rsidRPr="00C12B9A" w:rsidRDefault="00811777" w:rsidP="00C12B9A">
            <w:pPr>
              <w:spacing w:line="200" w:lineRule="exact"/>
              <w:rPr>
                <w:szCs w:val="28"/>
              </w:rPr>
            </w:pPr>
          </w:p>
        </w:tc>
        <w:tc>
          <w:tcPr>
            <w:tcW w:w="1701" w:type="dxa"/>
            <w:hideMark/>
          </w:tcPr>
          <w:p w:rsidR="00811777" w:rsidRPr="00C12B9A" w:rsidRDefault="00811777" w:rsidP="00005CEF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624"/>
        </w:trPr>
        <w:tc>
          <w:tcPr>
            <w:tcW w:w="1314" w:type="dxa"/>
            <w:hideMark/>
          </w:tcPr>
          <w:p w:rsidR="00811777" w:rsidRPr="00C12B9A" w:rsidRDefault="00811777" w:rsidP="00C12B9A">
            <w:pPr>
              <w:spacing w:line="200" w:lineRule="exact"/>
              <w:rPr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498" w:type="dxa"/>
            <w:gridSpan w:val="2"/>
            <w:hideMark/>
          </w:tcPr>
          <w:p w:rsidR="00811777" w:rsidRPr="003A43AB" w:rsidRDefault="00811777" w:rsidP="0074083A">
            <w:pPr>
              <w:spacing w:after="15" w:line="262" w:lineRule="auto"/>
              <w:ind w:left="-5"/>
            </w:pPr>
            <w:r w:rsidRPr="003A43AB">
              <w:rPr>
                <w:b/>
                <w:i/>
              </w:rPr>
              <w:t xml:space="preserve">«Где вы уже бывали?» </w:t>
            </w:r>
          </w:p>
          <w:p w:rsidR="00811777" w:rsidRPr="00C12B9A" w:rsidRDefault="00811777" w:rsidP="0074083A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szCs w:val="28"/>
              </w:rPr>
            </w:pPr>
          </w:p>
        </w:tc>
        <w:tc>
          <w:tcPr>
            <w:tcW w:w="1701" w:type="dxa"/>
            <w:hideMark/>
          </w:tcPr>
          <w:p w:rsidR="00811777" w:rsidRPr="00C12B9A" w:rsidRDefault="00811777" w:rsidP="00005CEF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795"/>
        </w:trPr>
        <w:tc>
          <w:tcPr>
            <w:tcW w:w="1320" w:type="dxa"/>
            <w:gridSpan w:val="2"/>
          </w:tcPr>
          <w:p w:rsidR="00811777" w:rsidRDefault="00811777" w:rsidP="005A3461">
            <w:pPr>
              <w:widowControl w:val="0"/>
              <w:autoSpaceDE w:val="0"/>
              <w:autoSpaceDN w:val="0"/>
              <w:adjustRightInd w:val="0"/>
              <w:spacing w:before="21"/>
              <w:ind w:right="-20"/>
              <w:rPr>
                <w:szCs w:val="28"/>
              </w:rPr>
            </w:pPr>
          </w:p>
          <w:p w:rsidR="00811777" w:rsidRDefault="00811777" w:rsidP="0074083A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4492" w:type="dxa"/>
          </w:tcPr>
          <w:p w:rsidR="00811777" w:rsidRDefault="00811777">
            <w:pPr>
              <w:spacing w:after="200" w:line="276" w:lineRule="auto"/>
              <w:rPr>
                <w:rFonts w:ascii="Arial" w:hAnsi="Arial" w:cs="Arial"/>
                <w:szCs w:val="28"/>
              </w:rPr>
            </w:pPr>
            <w:r w:rsidRPr="003A43AB">
              <w:rPr>
                <w:b/>
                <w:i/>
              </w:rPr>
              <w:t>Удивительное разнообразие</w:t>
            </w:r>
          </w:p>
          <w:p w:rsidR="00811777" w:rsidRDefault="00811777" w:rsidP="0074083A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rFonts w:ascii="Arial" w:hAnsi="Arial" w:cs="Arial"/>
                <w:szCs w:val="28"/>
              </w:rPr>
            </w:pPr>
          </w:p>
        </w:tc>
        <w:tc>
          <w:tcPr>
            <w:tcW w:w="1701" w:type="dxa"/>
          </w:tcPr>
          <w:p w:rsidR="00811777" w:rsidRDefault="00811777" w:rsidP="00005CEF">
            <w:pPr>
              <w:spacing w:after="200" w:line="276" w:lineRule="auto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  <w:p w:rsidR="00811777" w:rsidRDefault="00811777" w:rsidP="00005CEF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60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811777" w:rsidRDefault="00811777" w:rsidP="00C12B9A">
            <w:pPr>
              <w:rPr>
                <w:szCs w:val="28"/>
              </w:rPr>
            </w:pPr>
          </w:p>
        </w:tc>
        <w:tc>
          <w:tcPr>
            <w:tcW w:w="4492" w:type="dxa"/>
          </w:tcPr>
          <w:p w:rsidR="00811777" w:rsidRDefault="00811777" w:rsidP="00C12B9A">
            <w:pPr>
              <w:rPr>
                <w:szCs w:val="28"/>
              </w:rPr>
            </w:pPr>
            <w:r w:rsidRPr="003A43AB">
              <w:rPr>
                <w:b/>
                <w:i/>
              </w:rPr>
              <w:t>«Живые существа на «-</w:t>
            </w:r>
            <w:proofErr w:type="spellStart"/>
            <w:r w:rsidRPr="003A43AB">
              <w:rPr>
                <w:b/>
                <w:i/>
              </w:rPr>
              <w:t>щие</w:t>
            </w:r>
            <w:proofErr w:type="spellEnd"/>
            <w:r w:rsidRPr="003A43AB">
              <w:rPr>
                <w:b/>
                <w:i/>
              </w:rPr>
              <w:t>».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453"/>
        </w:trPr>
        <w:tc>
          <w:tcPr>
            <w:tcW w:w="1320" w:type="dxa"/>
            <w:gridSpan w:val="2"/>
          </w:tcPr>
          <w:p w:rsidR="00811777" w:rsidRDefault="00811777" w:rsidP="0074083A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811777" w:rsidRDefault="00811777" w:rsidP="00C12B9A">
            <w:pPr>
              <w:rPr>
                <w:szCs w:val="28"/>
              </w:rPr>
            </w:pP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>Пресноводный водоём.»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70"/>
        </w:trPr>
        <w:tc>
          <w:tcPr>
            <w:tcW w:w="1320" w:type="dxa"/>
            <w:gridSpan w:val="2"/>
          </w:tcPr>
          <w:p w:rsidR="00811777" w:rsidRDefault="00811777" w:rsidP="0074083A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811777" w:rsidRDefault="00811777" w:rsidP="00C12B9A">
            <w:pPr>
              <w:rPr>
                <w:szCs w:val="28"/>
              </w:rPr>
            </w:pP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>«Микромир или Невидимый мир.»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7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>«Загадочные имена.»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07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4492" w:type="dxa"/>
          </w:tcPr>
          <w:p w:rsidR="00811777" w:rsidRPr="003A43AB" w:rsidRDefault="00811777" w:rsidP="0074083A">
            <w:pPr>
              <w:spacing w:after="15" w:line="262" w:lineRule="auto"/>
            </w:pPr>
            <w:r w:rsidRPr="003A43AB">
              <w:rPr>
                <w:b/>
                <w:i/>
              </w:rPr>
              <w:t xml:space="preserve">« Какие они вблизи?» </w:t>
            </w:r>
          </w:p>
          <w:p w:rsidR="00811777" w:rsidRPr="003A43AB" w:rsidRDefault="00811777" w:rsidP="00C12B9A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33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 xml:space="preserve"> « А где-то очень далеко…»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135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 xml:space="preserve">  « А где-то очень далеко…»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405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492" w:type="dxa"/>
          </w:tcPr>
          <w:p w:rsidR="00811777" w:rsidRPr="003A43AB" w:rsidRDefault="00811777" w:rsidP="00D862B6">
            <w:pPr>
              <w:spacing w:after="15" w:line="262" w:lineRule="auto"/>
              <w:ind w:left="-5"/>
            </w:pPr>
            <w:r w:rsidRPr="003A43AB">
              <w:rPr>
                <w:b/>
                <w:i/>
              </w:rPr>
              <w:t xml:space="preserve">« Наблюдения и исследования. Волшебные предметы» </w:t>
            </w:r>
          </w:p>
          <w:p w:rsidR="00811777" w:rsidRPr="003A43AB" w:rsidRDefault="00811777" w:rsidP="00C12B9A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4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>« Органы чувств и волшебные приборы»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55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 xml:space="preserve"> « Свойства воды. Загадки тепла и холода»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7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811777" w:rsidRDefault="00811777" w:rsidP="00C12B9A">
            <w:pPr>
              <w:rPr>
                <w:szCs w:val="28"/>
              </w:rPr>
            </w:pP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 xml:space="preserve"> « Как у них это получается?»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7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>«</w:t>
            </w:r>
            <w:proofErr w:type="spellStart"/>
            <w:r w:rsidRPr="003A43AB">
              <w:rPr>
                <w:b/>
                <w:i/>
              </w:rPr>
              <w:t>Крылохлопающие</w:t>
            </w:r>
            <w:proofErr w:type="spellEnd"/>
            <w:r w:rsidRPr="003A43AB">
              <w:rPr>
                <w:b/>
                <w:i/>
              </w:rPr>
              <w:t xml:space="preserve"> воздухоплаватели»</w:t>
            </w:r>
          </w:p>
        </w:tc>
        <w:tc>
          <w:tcPr>
            <w:tcW w:w="1701" w:type="dxa"/>
          </w:tcPr>
          <w:p w:rsidR="00811777" w:rsidRDefault="00811777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2" w:type="dxa"/>
            <w:vMerge/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  <w:tr w:rsidR="00811777" w:rsidRPr="00C12B9A" w:rsidTr="00811777">
        <w:trPr>
          <w:trHeight w:val="240"/>
        </w:trPr>
        <w:tc>
          <w:tcPr>
            <w:tcW w:w="1320" w:type="dxa"/>
            <w:gridSpan w:val="2"/>
          </w:tcPr>
          <w:p w:rsidR="00811777" w:rsidRDefault="00811777" w:rsidP="00C12B9A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492" w:type="dxa"/>
          </w:tcPr>
          <w:p w:rsidR="00811777" w:rsidRPr="003A43AB" w:rsidRDefault="00811777" w:rsidP="00C12B9A">
            <w:pPr>
              <w:rPr>
                <w:b/>
                <w:i/>
              </w:rPr>
            </w:pPr>
            <w:r w:rsidRPr="003A43AB">
              <w:rPr>
                <w:b/>
                <w:i/>
              </w:rPr>
              <w:t xml:space="preserve"> « Полёты стрекоз. Превращения.»</w:t>
            </w:r>
          </w:p>
        </w:tc>
        <w:tc>
          <w:tcPr>
            <w:tcW w:w="1701" w:type="dxa"/>
          </w:tcPr>
          <w:p w:rsidR="00811777" w:rsidRDefault="007C3306" w:rsidP="00005CE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62" w:type="dxa"/>
            <w:vMerge/>
            <w:tcBorders>
              <w:bottom w:val="nil"/>
            </w:tcBorders>
          </w:tcPr>
          <w:p w:rsidR="00811777" w:rsidRPr="00C12B9A" w:rsidRDefault="00811777" w:rsidP="00C12B9A">
            <w:pPr>
              <w:rPr>
                <w:rFonts w:ascii="Arial" w:hAnsi="Arial" w:cs="Arial"/>
                <w:szCs w:val="28"/>
              </w:rPr>
            </w:pPr>
          </w:p>
        </w:tc>
      </w:tr>
    </w:tbl>
    <w:p w:rsidR="003A43AB" w:rsidRDefault="003A43AB" w:rsidP="009549ED">
      <w:pPr>
        <w:spacing w:after="34" w:line="259" w:lineRule="auto"/>
      </w:pPr>
    </w:p>
    <w:p w:rsidR="003A43AB" w:rsidRDefault="003A43AB" w:rsidP="009549ED">
      <w:pPr>
        <w:spacing w:after="34" w:line="259" w:lineRule="auto"/>
      </w:pPr>
    </w:p>
    <w:p w:rsidR="00811777" w:rsidRDefault="00811777" w:rsidP="009549ED">
      <w:pPr>
        <w:spacing w:after="34" w:line="259" w:lineRule="auto"/>
      </w:pPr>
    </w:p>
    <w:p w:rsidR="00811777" w:rsidRDefault="00811777" w:rsidP="009549ED">
      <w:pPr>
        <w:spacing w:after="34" w:line="259" w:lineRule="auto"/>
      </w:pPr>
    </w:p>
    <w:p w:rsidR="00811777" w:rsidRDefault="00811777" w:rsidP="009549ED">
      <w:pPr>
        <w:spacing w:after="34" w:line="259" w:lineRule="auto"/>
      </w:pPr>
    </w:p>
    <w:p w:rsidR="00811777" w:rsidRPr="003A43AB" w:rsidRDefault="00811777" w:rsidP="009549ED">
      <w:pPr>
        <w:spacing w:after="34" w:line="259" w:lineRule="auto"/>
      </w:pPr>
    </w:p>
    <w:p w:rsidR="00BE0BA5" w:rsidRDefault="00BE0BA5" w:rsidP="00395E4A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3A43AB" w:rsidRDefault="003A43AB" w:rsidP="00395E4A">
      <w:pPr>
        <w:jc w:val="center"/>
        <w:rPr>
          <w:sz w:val="28"/>
          <w:szCs w:val="28"/>
        </w:rPr>
      </w:pPr>
    </w:p>
    <w:sectPr w:rsidR="003A43AB" w:rsidSect="00F97505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65" w:rsidRDefault="00E04765">
      <w:r>
        <w:separator/>
      </w:r>
    </w:p>
  </w:endnote>
  <w:endnote w:type="continuationSeparator" w:id="0">
    <w:p w:rsidR="00E04765" w:rsidRDefault="00E0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65" w:rsidRDefault="00E04765">
      <w:r>
        <w:separator/>
      </w:r>
    </w:p>
  </w:footnote>
  <w:footnote w:type="continuationSeparator" w:id="0">
    <w:p w:rsidR="00E04765" w:rsidRDefault="00E04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ED" w:rsidRDefault="009549ED">
    <w:pPr>
      <w:spacing w:line="259" w:lineRule="auto"/>
      <w:ind w:left="1080"/>
    </w:pPr>
    <w: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ED" w:rsidRDefault="009549ED">
    <w:pPr>
      <w:spacing w:line="259" w:lineRule="auto"/>
      <w:ind w:left="1080"/>
    </w:pPr>
    <w: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ED" w:rsidRDefault="009549ED">
    <w:pPr>
      <w:spacing w:line="259" w:lineRule="auto"/>
      <w:ind w:left="1080"/>
    </w:pPr>
    <w: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F24"/>
    <w:multiLevelType w:val="multilevel"/>
    <w:tmpl w:val="1B3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E6E8E"/>
    <w:multiLevelType w:val="multilevel"/>
    <w:tmpl w:val="F82E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6C1983"/>
    <w:multiLevelType w:val="multilevel"/>
    <w:tmpl w:val="E2D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AD7C4C"/>
    <w:multiLevelType w:val="multilevel"/>
    <w:tmpl w:val="A314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AE13FE"/>
    <w:multiLevelType w:val="hybridMultilevel"/>
    <w:tmpl w:val="398C17BA"/>
    <w:lvl w:ilvl="0" w:tplc="1DEEAAC6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8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F19F5"/>
    <w:multiLevelType w:val="multilevel"/>
    <w:tmpl w:val="E684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9919A5"/>
    <w:multiLevelType w:val="multilevel"/>
    <w:tmpl w:val="2276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4B6C6B"/>
    <w:multiLevelType w:val="multilevel"/>
    <w:tmpl w:val="223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E2951"/>
    <w:multiLevelType w:val="multilevel"/>
    <w:tmpl w:val="A02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A56503"/>
    <w:multiLevelType w:val="multilevel"/>
    <w:tmpl w:val="BDD0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BD1191"/>
    <w:multiLevelType w:val="hybridMultilevel"/>
    <w:tmpl w:val="349A54C4"/>
    <w:lvl w:ilvl="0" w:tplc="780C099A">
      <w:start w:val="1"/>
      <w:numFmt w:val="bullet"/>
      <w:lvlText w:val=""/>
      <w:lvlJc w:val="left"/>
      <w:pPr>
        <w:ind w:left="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EC9FC">
      <w:start w:val="1"/>
      <w:numFmt w:val="bullet"/>
      <w:lvlText w:val="o"/>
      <w:lvlJc w:val="left"/>
      <w:pPr>
        <w:ind w:left="1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8EE956">
      <w:start w:val="1"/>
      <w:numFmt w:val="bullet"/>
      <w:lvlText w:val="▪"/>
      <w:lvlJc w:val="left"/>
      <w:pPr>
        <w:ind w:left="2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C72A0">
      <w:start w:val="1"/>
      <w:numFmt w:val="bullet"/>
      <w:lvlText w:val="•"/>
      <w:lvlJc w:val="left"/>
      <w:pPr>
        <w:ind w:left="3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4DE7E">
      <w:start w:val="1"/>
      <w:numFmt w:val="bullet"/>
      <w:lvlText w:val="o"/>
      <w:lvlJc w:val="left"/>
      <w:pPr>
        <w:ind w:left="3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E3EF0">
      <w:start w:val="1"/>
      <w:numFmt w:val="bullet"/>
      <w:lvlText w:val="▪"/>
      <w:lvlJc w:val="left"/>
      <w:pPr>
        <w:ind w:left="4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40C070">
      <w:start w:val="1"/>
      <w:numFmt w:val="bullet"/>
      <w:lvlText w:val="•"/>
      <w:lvlJc w:val="left"/>
      <w:pPr>
        <w:ind w:left="5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0C32C">
      <w:start w:val="1"/>
      <w:numFmt w:val="bullet"/>
      <w:lvlText w:val="o"/>
      <w:lvlJc w:val="left"/>
      <w:pPr>
        <w:ind w:left="5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8B574">
      <w:start w:val="1"/>
      <w:numFmt w:val="bullet"/>
      <w:lvlText w:val="▪"/>
      <w:lvlJc w:val="left"/>
      <w:pPr>
        <w:ind w:left="6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491772"/>
    <w:multiLevelType w:val="hybridMultilevel"/>
    <w:tmpl w:val="63E81E5E"/>
    <w:lvl w:ilvl="0" w:tplc="74EAB488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4BD3C">
      <w:start w:val="1"/>
      <w:numFmt w:val="decimal"/>
      <w:lvlText w:val="%2."/>
      <w:lvlJc w:val="left"/>
      <w:pPr>
        <w:ind w:left="11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66F04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E60CA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0C1E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0350C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648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20E9E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103F4E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BB2E30"/>
    <w:multiLevelType w:val="hybridMultilevel"/>
    <w:tmpl w:val="42785C8A"/>
    <w:lvl w:ilvl="0" w:tplc="997CCCD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DAED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A8F4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CCD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5668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467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E3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098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062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A6620F"/>
    <w:multiLevelType w:val="multilevel"/>
    <w:tmpl w:val="3B6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A2"/>
    <w:rsid w:val="00005CEF"/>
    <w:rsid w:val="000510E7"/>
    <w:rsid w:val="00104C4C"/>
    <w:rsid w:val="00146632"/>
    <w:rsid w:val="00185220"/>
    <w:rsid w:val="00227BA2"/>
    <w:rsid w:val="00395E4A"/>
    <w:rsid w:val="003A43AB"/>
    <w:rsid w:val="003B5E0C"/>
    <w:rsid w:val="003E0E52"/>
    <w:rsid w:val="004371B2"/>
    <w:rsid w:val="004977B9"/>
    <w:rsid w:val="0053409E"/>
    <w:rsid w:val="00560F10"/>
    <w:rsid w:val="005A3461"/>
    <w:rsid w:val="005C3C87"/>
    <w:rsid w:val="005E1D41"/>
    <w:rsid w:val="00621329"/>
    <w:rsid w:val="006860EB"/>
    <w:rsid w:val="007104B3"/>
    <w:rsid w:val="0074083A"/>
    <w:rsid w:val="00776D47"/>
    <w:rsid w:val="007A2074"/>
    <w:rsid w:val="007C03AE"/>
    <w:rsid w:val="007C3306"/>
    <w:rsid w:val="007F1653"/>
    <w:rsid w:val="00811777"/>
    <w:rsid w:val="00932B91"/>
    <w:rsid w:val="009528D7"/>
    <w:rsid w:val="009549ED"/>
    <w:rsid w:val="0098260B"/>
    <w:rsid w:val="009F2115"/>
    <w:rsid w:val="00A736ED"/>
    <w:rsid w:val="00AB0417"/>
    <w:rsid w:val="00AB58AC"/>
    <w:rsid w:val="00BE0BA5"/>
    <w:rsid w:val="00C12B9A"/>
    <w:rsid w:val="00C93FD3"/>
    <w:rsid w:val="00CA11CE"/>
    <w:rsid w:val="00D00865"/>
    <w:rsid w:val="00D11433"/>
    <w:rsid w:val="00D862B6"/>
    <w:rsid w:val="00DF2958"/>
    <w:rsid w:val="00E04765"/>
    <w:rsid w:val="00F70E66"/>
    <w:rsid w:val="00F902A8"/>
    <w:rsid w:val="00F9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549ED"/>
    <w:pPr>
      <w:keepNext/>
      <w:keepLines/>
      <w:spacing w:after="0" w:line="259" w:lineRule="auto"/>
      <w:ind w:left="10" w:right="7" w:hanging="10"/>
      <w:jc w:val="center"/>
      <w:outlineLvl w:val="1"/>
    </w:pPr>
    <w:rPr>
      <w:rFonts w:ascii="Cambria" w:eastAsia="Cambria" w:hAnsi="Cambria" w:cs="Cambria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E0BA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E0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BE0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BE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0BA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49ED"/>
    <w:rPr>
      <w:rFonts w:ascii="Cambria" w:eastAsia="Cambria" w:hAnsi="Cambria" w:cs="Cambria"/>
      <w:b/>
      <w:color w:val="000000"/>
      <w:sz w:val="28"/>
      <w:lang w:val="en-US"/>
    </w:rPr>
  </w:style>
  <w:style w:type="table" w:customStyle="1" w:styleId="1">
    <w:name w:val="Сетка таблицы1"/>
    <w:basedOn w:val="a1"/>
    <w:next w:val="a6"/>
    <w:uiPriority w:val="59"/>
    <w:rsid w:val="00C12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77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549ED"/>
    <w:pPr>
      <w:keepNext/>
      <w:keepLines/>
      <w:spacing w:after="0" w:line="259" w:lineRule="auto"/>
      <w:ind w:left="10" w:right="7" w:hanging="10"/>
      <w:jc w:val="center"/>
      <w:outlineLvl w:val="1"/>
    </w:pPr>
    <w:rPr>
      <w:rFonts w:ascii="Cambria" w:eastAsia="Cambria" w:hAnsi="Cambria" w:cs="Cambria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E0BA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E0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BE0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BE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0BA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49ED"/>
    <w:rPr>
      <w:rFonts w:ascii="Cambria" w:eastAsia="Cambria" w:hAnsi="Cambria" w:cs="Cambria"/>
      <w:b/>
      <w:color w:val="000000"/>
      <w:sz w:val="28"/>
      <w:lang w:val="en-US"/>
    </w:rPr>
  </w:style>
  <w:style w:type="table" w:customStyle="1" w:styleId="1">
    <w:name w:val="Сетка таблицы1"/>
    <w:basedOn w:val="a1"/>
    <w:next w:val="a6"/>
    <w:uiPriority w:val="59"/>
    <w:rsid w:val="00C12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77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Директор</cp:lastModifiedBy>
  <cp:revision>4</cp:revision>
  <dcterms:created xsi:type="dcterms:W3CDTF">2024-09-15T13:32:00Z</dcterms:created>
  <dcterms:modified xsi:type="dcterms:W3CDTF">2024-09-26T08:37:00Z</dcterms:modified>
</cp:coreProperties>
</file>